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D594A" w14:textId="70BFFAA4" w:rsidR="00720511" w:rsidRDefault="00DC7F78" w:rsidP="00653223">
      <w:pPr>
        <w:spacing w:after="120" w:line="360" w:lineRule="auto"/>
        <w:jc w:val="center"/>
      </w:pPr>
      <w:r>
        <w:rPr>
          <w:noProof/>
        </w:rPr>
        <w:drawing>
          <wp:inline distT="0" distB="0" distL="0" distR="0" wp14:anchorId="753D997A" wp14:editId="4CDCDAAA">
            <wp:extent cx="641350" cy="643963"/>
            <wp:effectExtent l="0" t="0" r="6350" b="3810"/>
            <wp:docPr id="50694517" name="Picture 1"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4517" name="Picture 1" descr="A logo of a company&#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47469" cy="650107"/>
                    </a:xfrm>
                    <a:prstGeom prst="rect">
                      <a:avLst/>
                    </a:prstGeom>
                    <a:noFill/>
                    <a:ln>
                      <a:noFill/>
                    </a:ln>
                  </pic:spPr>
                </pic:pic>
              </a:graphicData>
            </a:graphic>
          </wp:inline>
        </w:drawing>
      </w:r>
      <w:r>
        <w:t xml:space="preserve">             </w:t>
      </w:r>
      <w:r>
        <w:rPr>
          <w:noProof/>
        </w:rPr>
        <w:drawing>
          <wp:inline distT="0" distB="0" distL="0" distR="0" wp14:anchorId="44C8D13D" wp14:editId="752D1AB7">
            <wp:extent cx="971019" cy="647700"/>
            <wp:effectExtent l="0" t="0" r="635" b="0"/>
            <wp:docPr id="847392874" name="Picture 2" descr="Flag of Chin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92874" name="Picture 2" descr="Flag of China - Wikip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972073" cy="648403"/>
                    </a:xfrm>
                    <a:prstGeom prst="rect">
                      <a:avLst/>
                    </a:prstGeom>
                    <a:noFill/>
                    <a:ln>
                      <a:noFill/>
                    </a:ln>
                  </pic:spPr>
                </pic:pic>
              </a:graphicData>
            </a:graphic>
          </wp:inline>
        </w:drawing>
      </w:r>
    </w:p>
    <w:p w14:paraId="3008D850" w14:textId="77777777" w:rsidR="009E2032" w:rsidRDefault="009E2032" w:rsidP="00653223">
      <w:pPr>
        <w:spacing w:after="120" w:line="360" w:lineRule="auto"/>
        <w:jc w:val="center"/>
      </w:pPr>
    </w:p>
    <w:p w14:paraId="7EE602C3" w14:textId="0BDEB4C1" w:rsidR="009E2032" w:rsidRDefault="009E2032" w:rsidP="005D5B5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Pr="005D5B5B">
        <w:rPr>
          <w:rFonts w:ascii="Times New Roman" w:hAnsi="Times New Roman" w:cs="Times New Roman"/>
          <w:b/>
          <w:bCs/>
          <w:sz w:val="28"/>
          <w:szCs w:val="28"/>
        </w:rPr>
        <w:t>Empowering the Next Generation of Data</w:t>
      </w:r>
      <w:r w:rsidRPr="009E2032">
        <w:rPr>
          <w:rFonts w:ascii="Times New Roman" w:hAnsi="Times New Roman" w:cs="Times New Roman"/>
          <w:b/>
          <w:bCs/>
          <w:sz w:val="28"/>
          <w:szCs w:val="28"/>
        </w:rPr>
        <w:t xml:space="preserve"> </w:t>
      </w:r>
      <w:r w:rsidRPr="00A06C53">
        <w:rPr>
          <w:rFonts w:ascii="Times New Roman" w:hAnsi="Times New Roman" w:cs="Times New Roman"/>
          <w:b/>
          <w:bCs/>
          <w:sz w:val="28"/>
          <w:szCs w:val="28"/>
        </w:rPr>
        <w:t>in the Area</w:t>
      </w:r>
      <w:r>
        <w:rPr>
          <w:rFonts w:ascii="Times New Roman" w:hAnsi="Times New Roman" w:cs="Times New Roman"/>
          <w:b/>
          <w:bCs/>
          <w:sz w:val="28"/>
          <w:szCs w:val="28"/>
        </w:rPr>
        <w:t>”</w:t>
      </w:r>
    </w:p>
    <w:p w14:paraId="739DA25C" w14:textId="4336D975" w:rsidR="009E2032" w:rsidRPr="005D5B5B" w:rsidRDefault="009E2032" w:rsidP="005D5B5B">
      <w:pPr>
        <w:spacing w:after="0" w:line="240" w:lineRule="auto"/>
        <w:jc w:val="center"/>
        <w:rPr>
          <w:rFonts w:ascii="Times New Roman" w:hAnsi="Times New Roman" w:cs="Times New Roman"/>
          <w:b/>
          <w:bCs/>
          <w:sz w:val="28"/>
          <w:szCs w:val="28"/>
        </w:rPr>
      </w:pPr>
      <w:r w:rsidRPr="005D5B5B">
        <w:rPr>
          <w:rFonts w:ascii="Times New Roman" w:hAnsi="Times New Roman" w:cs="Times New Roman"/>
          <w:b/>
          <w:bCs/>
          <w:sz w:val="28"/>
          <w:szCs w:val="28"/>
        </w:rPr>
        <w:t xml:space="preserve">Call for Project Proposals under the ISA-China Joint Training and Research </w:t>
      </w:r>
      <w:r>
        <w:rPr>
          <w:rFonts w:ascii="Times New Roman" w:hAnsi="Times New Roman" w:cs="Times New Roman"/>
          <w:b/>
          <w:bCs/>
          <w:sz w:val="28"/>
          <w:szCs w:val="28"/>
        </w:rPr>
        <w:t xml:space="preserve">Center. </w:t>
      </w:r>
    </w:p>
    <w:p w14:paraId="38A42708" w14:textId="0BBB6C1E" w:rsidR="0051191C" w:rsidRPr="00B5275A" w:rsidRDefault="0051191C" w:rsidP="00AC77BC">
      <w:pPr>
        <w:pStyle w:val="ListParagraph"/>
        <w:numPr>
          <w:ilvl w:val="0"/>
          <w:numId w:val="3"/>
        </w:numPr>
        <w:rPr>
          <w:rFonts w:ascii="Times New Roman" w:hAnsi="Times New Roman" w:cs="Times New Roman"/>
          <w:b/>
          <w:bCs/>
        </w:rPr>
      </w:pPr>
      <w:r w:rsidRPr="00B5275A">
        <w:rPr>
          <w:rFonts w:ascii="Times New Roman" w:hAnsi="Times New Roman" w:cs="Times New Roman"/>
          <w:b/>
          <w:bCs/>
        </w:rPr>
        <w:t>Context</w:t>
      </w:r>
    </w:p>
    <w:p w14:paraId="313D3E15" w14:textId="10220A0D" w:rsidR="00C01FF5" w:rsidRDefault="00C01FF5" w:rsidP="00BB3FF7">
      <w:pPr>
        <w:snapToGrid w:val="0"/>
        <w:spacing w:after="0" w:line="240" w:lineRule="auto"/>
        <w:jc w:val="both"/>
        <w:rPr>
          <w:rFonts w:ascii="Times New Roman" w:hAnsi="Times New Roman" w:cs="Times New Roman"/>
        </w:rPr>
      </w:pPr>
      <w:r w:rsidRPr="000129E3">
        <w:rPr>
          <w:rFonts w:ascii="Times New Roman" w:hAnsi="Times New Roman" w:cs="Times New Roman"/>
        </w:rPr>
        <w:t>Pursuant to the United Nations Convention on the Law of the Sea 1 and the 1994 Agreement relating to the Implementation of Part XI of the United Nations Convention on the Law of the Sea of 10 December 1982</w:t>
      </w:r>
      <w:r w:rsidR="004F60F5" w:rsidRPr="000129E3">
        <w:rPr>
          <w:rFonts w:ascii="Times New Roman" w:hAnsi="Times New Roman" w:cs="Times New Roman"/>
        </w:rPr>
        <w:t xml:space="preserve"> (UNCLOS)</w:t>
      </w:r>
      <w:r w:rsidRPr="000129E3">
        <w:rPr>
          <w:rFonts w:ascii="Times New Roman" w:hAnsi="Times New Roman" w:cs="Times New Roman"/>
        </w:rPr>
        <w:t xml:space="preserve">, the </w:t>
      </w:r>
      <w:r w:rsidR="00C8403E">
        <w:rPr>
          <w:rFonts w:ascii="Times New Roman" w:hAnsi="Times New Roman" w:cs="Times New Roman"/>
        </w:rPr>
        <w:t xml:space="preserve">International Seabed Authority (ISA) </w:t>
      </w:r>
      <w:r w:rsidRPr="000129E3">
        <w:rPr>
          <w:rFonts w:ascii="Times New Roman" w:hAnsi="Times New Roman" w:cs="Times New Roman"/>
        </w:rPr>
        <w:t>is mandated to promote and encourage the conduct of marine scientific research in the Area and to coordinate and disseminate the results when available.</w:t>
      </w:r>
      <w:r w:rsidR="006C325C">
        <w:rPr>
          <w:rStyle w:val="FootnoteReference"/>
          <w:rFonts w:ascii="Times New Roman" w:hAnsi="Times New Roman" w:cs="Times New Roman"/>
        </w:rPr>
        <w:footnoteReference w:id="2"/>
      </w:r>
      <w:r w:rsidRPr="000129E3">
        <w:rPr>
          <w:rFonts w:ascii="Times New Roman" w:hAnsi="Times New Roman" w:cs="Times New Roman"/>
        </w:rPr>
        <w:t xml:space="preserve"> In addition, </w:t>
      </w:r>
      <w:r w:rsidR="00C8403E">
        <w:rPr>
          <w:rFonts w:ascii="Times New Roman" w:hAnsi="Times New Roman" w:cs="Times New Roman"/>
        </w:rPr>
        <w:t xml:space="preserve">ISA </w:t>
      </w:r>
      <w:r w:rsidRPr="000129E3">
        <w:rPr>
          <w:rFonts w:ascii="Times New Roman" w:hAnsi="Times New Roman" w:cs="Times New Roman"/>
        </w:rPr>
        <w:t>has the responsibility to encourage the development of appropriate programmes to strengthen the capacity of developing and technologically less-developed States.</w:t>
      </w:r>
      <w:r w:rsidR="00821F7F">
        <w:rPr>
          <w:rStyle w:val="FootnoteReference"/>
          <w:rFonts w:ascii="Times New Roman" w:hAnsi="Times New Roman" w:cs="Times New Roman"/>
        </w:rPr>
        <w:footnoteReference w:id="3"/>
      </w:r>
      <w:r w:rsidRPr="000129E3">
        <w:rPr>
          <w:rFonts w:ascii="Times New Roman" w:hAnsi="Times New Roman" w:cs="Times New Roman"/>
        </w:rPr>
        <w:t xml:space="preserve"> </w:t>
      </w:r>
    </w:p>
    <w:p w14:paraId="7A23475D" w14:textId="77777777" w:rsidR="00BB3FF7" w:rsidRDefault="00BB3FF7" w:rsidP="00BB3FF7">
      <w:pPr>
        <w:snapToGrid w:val="0"/>
        <w:spacing w:after="0" w:line="240" w:lineRule="auto"/>
        <w:jc w:val="both"/>
        <w:rPr>
          <w:rFonts w:ascii="Times New Roman" w:hAnsi="Times New Roman" w:cs="Times New Roman"/>
        </w:rPr>
      </w:pPr>
    </w:p>
    <w:p w14:paraId="35DBB698" w14:textId="467C00E5" w:rsidR="00A92395" w:rsidRDefault="00D347F9" w:rsidP="66168981">
      <w:pPr>
        <w:snapToGrid w:val="0"/>
        <w:spacing w:after="0" w:line="240" w:lineRule="auto"/>
        <w:jc w:val="both"/>
        <w:rPr>
          <w:rFonts w:ascii="Times New Roman" w:hAnsi="Times New Roman" w:cs="Times New Roman"/>
        </w:rPr>
      </w:pPr>
      <w:r>
        <w:rPr>
          <w:rFonts w:ascii="Times New Roman" w:hAnsi="Times New Roman" w:cs="Times New Roman"/>
        </w:rPr>
        <w:t>In 2020</w:t>
      </w:r>
      <w:r w:rsidR="5C81B7DE">
        <w:rPr>
          <w:rFonts w:ascii="Times New Roman" w:hAnsi="Times New Roman" w:cs="Times New Roman"/>
        </w:rPr>
        <w:t>, the</w:t>
      </w:r>
      <w:r>
        <w:rPr>
          <w:rFonts w:ascii="Times New Roman" w:hAnsi="Times New Roman" w:cs="Times New Roman"/>
        </w:rPr>
        <w:t xml:space="preserve"> </w:t>
      </w:r>
      <w:r w:rsidR="00165C76">
        <w:rPr>
          <w:rFonts w:ascii="Times New Roman" w:hAnsi="Times New Roman" w:cs="Times New Roman"/>
        </w:rPr>
        <w:t xml:space="preserve">ISA members adopted an Action Plan on Marine Scientific Research </w:t>
      </w:r>
      <w:r w:rsidR="008A3437">
        <w:rPr>
          <w:rFonts w:ascii="Times New Roman" w:hAnsi="Times New Roman" w:cs="Times New Roman"/>
        </w:rPr>
        <w:t>(MSR Action Plan</w:t>
      </w:r>
      <w:r w:rsidR="00165C76">
        <w:rPr>
          <w:rFonts w:ascii="Times New Roman" w:hAnsi="Times New Roman" w:cs="Times New Roman"/>
        </w:rPr>
        <w:t>) in support of the United Nations Decade of Ocean Science for Sustainable Development</w:t>
      </w:r>
      <w:r w:rsidRPr="00D347F9">
        <w:rPr>
          <w:rFonts w:ascii="Times New Roman" w:hAnsi="Times New Roman" w:cs="Times New Roman"/>
        </w:rPr>
        <w:t xml:space="preserve">. The </w:t>
      </w:r>
      <w:r w:rsidR="00C93EF0">
        <w:rPr>
          <w:rFonts w:ascii="Times New Roman" w:hAnsi="Times New Roman" w:cs="Times New Roman"/>
        </w:rPr>
        <w:t xml:space="preserve">MSR </w:t>
      </w:r>
      <w:r w:rsidRPr="00D347F9">
        <w:rPr>
          <w:rFonts w:ascii="Times New Roman" w:hAnsi="Times New Roman" w:cs="Times New Roman"/>
        </w:rPr>
        <w:t xml:space="preserve">Action Plan </w:t>
      </w:r>
      <w:r w:rsidR="7161A4DD" w:rsidRPr="00D347F9">
        <w:rPr>
          <w:rFonts w:ascii="Times New Roman" w:hAnsi="Times New Roman" w:cs="Times New Roman"/>
        </w:rPr>
        <w:t xml:space="preserve">organizes </w:t>
      </w:r>
      <w:r w:rsidRPr="00D347F9">
        <w:rPr>
          <w:rFonts w:ascii="Times New Roman" w:hAnsi="Times New Roman" w:cs="Times New Roman"/>
        </w:rPr>
        <w:t xml:space="preserve">activities across six Strategic Research Priorities. </w:t>
      </w:r>
      <w:r w:rsidR="25657374" w:rsidRPr="66168981">
        <w:rPr>
          <w:rFonts w:ascii="Times New Roman" w:eastAsia="Times New Roman" w:hAnsi="Times New Roman" w:cs="Times New Roman"/>
        </w:rPr>
        <w:t>Since its adoption, significant progress has been made across all six priorities, as reported annually by the ISA Secretary-General to the Assembly</w:t>
      </w:r>
      <w:r w:rsidR="00602745">
        <w:rPr>
          <w:rFonts w:ascii="Times New Roman" w:hAnsi="Times New Roman" w:cs="Times New Roman"/>
        </w:rPr>
        <w:t>.</w:t>
      </w:r>
      <w:r w:rsidR="007F60C7">
        <w:rPr>
          <w:rStyle w:val="FootnoteReference"/>
          <w:rFonts w:ascii="Times New Roman" w:hAnsi="Times New Roman" w:cs="Times New Roman"/>
        </w:rPr>
        <w:footnoteReference w:id="4"/>
      </w:r>
    </w:p>
    <w:p w14:paraId="59CA9950" w14:textId="77777777" w:rsidR="00BB3FF7" w:rsidRPr="000129E3" w:rsidRDefault="00BB3FF7" w:rsidP="00BB3FF7">
      <w:pPr>
        <w:snapToGrid w:val="0"/>
        <w:spacing w:after="0" w:line="240" w:lineRule="auto"/>
        <w:jc w:val="both"/>
        <w:rPr>
          <w:rFonts w:ascii="Times New Roman" w:hAnsi="Times New Roman" w:cs="Times New Roman"/>
        </w:rPr>
      </w:pPr>
    </w:p>
    <w:p w14:paraId="608CC71C" w14:textId="6DEA8D36" w:rsidR="00D12292" w:rsidRDefault="00FE31C6" w:rsidP="00BB3FF7">
      <w:pPr>
        <w:snapToGrid w:val="0"/>
        <w:spacing w:after="0" w:line="240" w:lineRule="auto"/>
        <w:jc w:val="both"/>
        <w:rPr>
          <w:rFonts w:ascii="Times New Roman" w:hAnsi="Times New Roman" w:cs="Times New Roman"/>
        </w:rPr>
      </w:pPr>
      <w:r w:rsidRPr="000129E3">
        <w:rPr>
          <w:rFonts w:ascii="Times New Roman" w:hAnsi="Times New Roman" w:cs="Times New Roman"/>
        </w:rPr>
        <w:t xml:space="preserve">To support ISA in </w:t>
      </w:r>
      <w:r w:rsidR="0BC96316" w:rsidRPr="000129E3">
        <w:rPr>
          <w:rFonts w:ascii="Times New Roman" w:hAnsi="Times New Roman" w:cs="Times New Roman"/>
        </w:rPr>
        <w:t>its</w:t>
      </w:r>
      <w:r w:rsidR="00602745" w:rsidRPr="000129E3">
        <w:rPr>
          <w:rFonts w:ascii="Times New Roman" w:hAnsi="Times New Roman" w:cs="Times New Roman"/>
        </w:rPr>
        <w:t xml:space="preserve"> </w:t>
      </w:r>
      <w:r w:rsidR="00602745">
        <w:rPr>
          <w:rFonts w:ascii="Times New Roman" w:hAnsi="Times New Roman" w:cs="Times New Roman"/>
        </w:rPr>
        <w:t>MSR and capacity development</w:t>
      </w:r>
      <w:r w:rsidRPr="000129E3">
        <w:rPr>
          <w:rFonts w:ascii="Times New Roman" w:hAnsi="Times New Roman" w:cs="Times New Roman"/>
        </w:rPr>
        <w:t xml:space="preserve"> responsibilities</w:t>
      </w:r>
      <w:r w:rsidR="38E7968F" w:rsidRPr="000129E3">
        <w:rPr>
          <w:rFonts w:ascii="Times New Roman" w:hAnsi="Times New Roman" w:cs="Times New Roman"/>
        </w:rPr>
        <w:t>,</w:t>
      </w:r>
      <w:r w:rsidRPr="000129E3">
        <w:rPr>
          <w:rFonts w:ascii="Times New Roman" w:hAnsi="Times New Roman" w:cs="Times New Roman"/>
        </w:rPr>
        <w:t xml:space="preserve"> </w:t>
      </w:r>
      <w:r w:rsidR="004F60F5" w:rsidRPr="00AC77BC">
        <w:rPr>
          <w:rFonts w:ascii="Times New Roman" w:hAnsi="Times New Roman" w:cs="Times New Roman"/>
        </w:rPr>
        <w:t xml:space="preserve">Section 3 </w:t>
      </w:r>
      <w:r w:rsidR="587E0391" w:rsidRPr="00AC77BC">
        <w:rPr>
          <w:rFonts w:ascii="Times New Roman" w:hAnsi="Times New Roman" w:cs="Times New Roman"/>
        </w:rPr>
        <w:t xml:space="preserve">of </w:t>
      </w:r>
      <w:r w:rsidR="004F60F5" w:rsidRPr="000129E3">
        <w:rPr>
          <w:rFonts w:ascii="Times New Roman" w:hAnsi="Times New Roman" w:cs="Times New Roman"/>
        </w:rPr>
        <w:t>UNCLOS</w:t>
      </w:r>
      <w:r w:rsidR="00F44140">
        <w:rPr>
          <w:rFonts w:ascii="Times New Roman" w:hAnsi="Times New Roman" w:cs="Times New Roman"/>
        </w:rPr>
        <w:t xml:space="preserve"> </w:t>
      </w:r>
      <w:r w:rsidR="3D0B3B6A">
        <w:rPr>
          <w:rFonts w:ascii="Times New Roman" w:hAnsi="Times New Roman" w:cs="Times New Roman"/>
        </w:rPr>
        <w:t>provides for</w:t>
      </w:r>
      <w:r w:rsidR="00F44140">
        <w:rPr>
          <w:rFonts w:ascii="Times New Roman" w:hAnsi="Times New Roman" w:cs="Times New Roman"/>
        </w:rPr>
        <w:t xml:space="preserve"> </w:t>
      </w:r>
      <w:r w:rsidRPr="000129E3">
        <w:rPr>
          <w:rFonts w:ascii="Times New Roman" w:hAnsi="Times New Roman" w:cs="Times New Roman"/>
        </w:rPr>
        <w:t xml:space="preserve">the establishment of </w:t>
      </w:r>
      <w:r w:rsidR="1FCED9D6" w:rsidRPr="000129E3">
        <w:rPr>
          <w:rFonts w:ascii="Times New Roman" w:hAnsi="Times New Roman" w:cs="Times New Roman"/>
        </w:rPr>
        <w:t>‘</w:t>
      </w:r>
      <w:r w:rsidRPr="000129E3">
        <w:rPr>
          <w:rFonts w:ascii="Times New Roman" w:hAnsi="Times New Roman" w:cs="Times New Roman"/>
        </w:rPr>
        <w:t>National and Regional Marine Scientific and Technological Centres</w:t>
      </w:r>
      <w:r w:rsidR="27CCFCE3" w:rsidRPr="000129E3">
        <w:rPr>
          <w:rFonts w:ascii="Times New Roman" w:hAnsi="Times New Roman" w:cs="Times New Roman"/>
        </w:rPr>
        <w:t>’</w:t>
      </w:r>
      <w:r w:rsidRPr="000129E3">
        <w:rPr>
          <w:rFonts w:ascii="Times New Roman" w:hAnsi="Times New Roman" w:cs="Times New Roman"/>
        </w:rPr>
        <w:t>.</w:t>
      </w:r>
      <w:r w:rsidR="005E22DE">
        <w:rPr>
          <w:rStyle w:val="FootnoteReference"/>
          <w:rFonts w:ascii="Times New Roman" w:hAnsi="Times New Roman" w:cs="Times New Roman"/>
        </w:rPr>
        <w:footnoteReference w:id="5"/>
      </w:r>
      <w:r w:rsidRPr="000129E3">
        <w:rPr>
          <w:rFonts w:ascii="Times New Roman" w:hAnsi="Times New Roman" w:cs="Times New Roman"/>
        </w:rPr>
        <w:t xml:space="preserve"> </w:t>
      </w:r>
      <w:r w:rsidR="00DE4776" w:rsidRPr="000129E3">
        <w:rPr>
          <w:rFonts w:ascii="Times New Roman" w:hAnsi="Times New Roman" w:cs="Times New Roman"/>
        </w:rPr>
        <w:t>In this context</w:t>
      </w:r>
      <w:r w:rsidR="2575C02C" w:rsidRPr="000129E3">
        <w:rPr>
          <w:rFonts w:ascii="Times New Roman" w:hAnsi="Times New Roman" w:cs="Times New Roman"/>
        </w:rPr>
        <w:t>,</w:t>
      </w:r>
      <w:r w:rsidR="00DE4776" w:rsidRPr="000129E3">
        <w:rPr>
          <w:rFonts w:ascii="Times New Roman" w:hAnsi="Times New Roman" w:cs="Times New Roman"/>
        </w:rPr>
        <w:t xml:space="preserve"> t</w:t>
      </w:r>
      <w:r w:rsidR="001658E7" w:rsidRPr="000129E3">
        <w:rPr>
          <w:rFonts w:ascii="Times New Roman" w:hAnsi="Times New Roman" w:cs="Times New Roman"/>
        </w:rPr>
        <w:t xml:space="preserve">he </w:t>
      </w:r>
      <w:r w:rsidR="001658E7" w:rsidRPr="000129E3">
        <w:rPr>
          <w:rFonts w:ascii="Times New Roman" w:hAnsi="Times New Roman" w:cs="Times New Roman"/>
          <w:lang w:val="en-GB"/>
        </w:rPr>
        <w:t>International Seabed Authority</w:t>
      </w:r>
      <w:r w:rsidR="001658E7" w:rsidRPr="000129E3">
        <w:rPr>
          <w:rFonts w:ascii="Times New Roman" w:hAnsi="Times New Roman" w:cs="Times New Roman"/>
          <w:lang w:eastAsia="zh-CN"/>
        </w:rPr>
        <w:t xml:space="preserve"> </w:t>
      </w:r>
      <w:r w:rsidR="001658E7" w:rsidRPr="000129E3">
        <w:rPr>
          <w:rFonts w:ascii="Times New Roman" w:hAnsi="Times New Roman" w:cs="Times New Roman"/>
        </w:rPr>
        <w:t>-</w:t>
      </w:r>
      <w:r w:rsidR="001658E7" w:rsidRPr="000129E3">
        <w:rPr>
          <w:rFonts w:ascii="Times New Roman" w:hAnsi="Times New Roman" w:cs="Times New Roman"/>
          <w:lang w:eastAsia="zh-CN"/>
        </w:rPr>
        <w:t xml:space="preserve"> </w:t>
      </w:r>
      <w:r w:rsidR="001658E7" w:rsidRPr="000129E3">
        <w:rPr>
          <w:rFonts w:ascii="Times New Roman" w:hAnsi="Times New Roman" w:cs="Times New Roman"/>
        </w:rPr>
        <w:t>China Joint Training and Research Centre (</w:t>
      </w:r>
      <w:r w:rsidR="005A2660">
        <w:rPr>
          <w:rFonts w:ascii="Times New Roman" w:hAnsi="Times New Roman" w:cs="Times New Roman"/>
        </w:rPr>
        <w:t xml:space="preserve">ISA-China </w:t>
      </w:r>
      <w:r w:rsidR="001658E7" w:rsidRPr="000129E3">
        <w:rPr>
          <w:rFonts w:ascii="Times New Roman" w:hAnsi="Times New Roman" w:cs="Times New Roman"/>
        </w:rPr>
        <w:t xml:space="preserve">JTRC) was </w:t>
      </w:r>
      <w:r w:rsidR="5FE906A8" w:rsidRPr="000129E3">
        <w:rPr>
          <w:rFonts w:ascii="Times New Roman" w:hAnsi="Times New Roman" w:cs="Times New Roman"/>
        </w:rPr>
        <w:t>established in 2020 a</w:t>
      </w:r>
      <w:r w:rsidR="001658E7" w:rsidRPr="000129E3">
        <w:rPr>
          <w:rFonts w:ascii="Times New Roman" w:hAnsi="Times New Roman" w:cs="Times New Roman"/>
        </w:rPr>
        <w:t>s the first-ever joint</w:t>
      </w:r>
      <w:r w:rsidR="00CA183D" w:rsidRPr="000129E3">
        <w:rPr>
          <w:rFonts w:ascii="Times New Roman" w:hAnsi="Times New Roman" w:cs="Times New Roman"/>
        </w:rPr>
        <w:t xml:space="preserve"> national</w:t>
      </w:r>
      <w:r w:rsidR="001658E7" w:rsidRPr="000129E3">
        <w:rPr>
          <w:rFonts w:ascii="Times New Roman" w:hAnsi="Times New Roman" w:cs="Times New Roman"/>
        </w:rPr>
        <w:t xml:space="preserve"> training and research center.</w:t>
      </w:r>
      <w:r w:rsidR="00821F7F">
        <w:rPr>
          <w:rStyle w:val="FootnoteReference"/>
          <w:rFonts w:ascii="Times New Roman" w:hAnsi="Times New Roman" w:cs="Times New Roman"/>
        </w:rPr>
        <w:footnoteReference w:id="6"/>
      </w:r>
      <w:r w:rsidR="001658E7" w:rsidRPr="000129E3">
        <w:rPr>
          <w:rFonts w:ascii="Times New Roman" w:hAnsi="Times New Roman" w:cs="Times New Roman"/>
        </w:rPr>
        <w:t xml:space="preserve"> </w:t>
      </w:r>
    </w:p>
    <w:p w14:paraId="602DC9FD" w14:textId="77777777" w:rsidR="00BB3FF7" w:rsidRDefault="00BB3FF7" w:rsidP="00BB3FF7">
      <w:pPr>
        <w:snapToGrid w:val="0"/>
        <w:spacing w:after="0" w:line="240" w:lineRule="auto"/>
        <w:jc w:val="both"/>
        <w:rPr>
          <w:rFonts w:ascii="Times New Roman" w:hAnsi="Times New Roman" w:cs="Times New Roman"/>
        </w:rPr>
      </w:pPr>
    </w:p>
    <w:p w14:paraId="5145787E" w14:textId="416A2246" w:rsidR="00BB3FF7" w:rsidRDefault="00B622B5" w:rsidP="00BB3FF7">
      <w:pPr>
        <w:snapToGrid w:val="0"/>
        <w:spacing w:line="240" w:lineRule="auto"/>
        <w:jc w:val="both"/>
        <w:rPr>
          <w:rFonts w:ascii="Times New Roman" w:eastAsia="SimSun" w:hAnsi="Times New Roman" w:cs="Times New Roman"/>
        </w:rPr>
      </w:pPr>
      <w:r w:rsidRPr="000129E3">
        <w:rPr>
          <w:rFonts w:ascii="Times New Roman" w:hAnsi="Times New Roman" w:cs="Times New Roman"/>
        </w:rPr>
        <w:t xml:space="preserve">ISA-China JTRC </w:t>
      </w:r>
      <w:r w:rsidR="00394D42" w:rsidRPr="000129E3">
        <w:rPr>
          <w:rFonts w:ascii="Times New Roman" w:hAnsi="Times New Roman" w:cs="Times New Roman"/>
        </w:rPr>
        <w:t>supports the Authority’s responsibilities in capacity-building</w:t>
      </w:r>
      <w:r w:rsidR="00DC45E7">
        <w:rPr>
          <w:rFonts w:ascii="Times New Roman" w:hAnsi="Times New Roman" w:cs="Times New Roman"/>
        </w:rPr>
        <w:t>. Since</w:t>
      </w:r>
      <w:r w:rsidR="00BE0187" w:rsidRPr="000129E3">
        <w:rPr>
          <w:rFonts w:ascii="Times New Roman" w:hAnsi="Times New Roman" w:cs="Times New Roman"/>
        </w:rPr>
        <w:t xml:space="preserve"> its inception, over 70 participants from developing States have benefited from training workshops organized under the framework of the </w:t>
      </w:r>
      <w:r w:rsidR="00D12292">
        <w:rPr>
          <w:rFonts w:ascii="Times New Roman" w:hAnsi="Times New Roman" w:cs="Times New Roman"/>
        </w:rPr>
        <w:t>MSR Action Plan</w:t>
      </w:r>
      <w:r w:rsidR="00BE0187" w:rsidRPr="000129E3">
        <w:rPr>
          <w:rFonts w:ascii="Times New Roman" w:hAnsi="Times New Roman" w:cs="Times New Roman"/>
        </w:rPr>
        <w:t>.</w:t>
      </w:r>
      <w:r w:rsidR="008C0C92" w:rsidRPr="000129E3">
        <w:rPr>
          <w:rFonts w:ascii="Times New Roman" w:hAnsi="Times New Roman" w:cs="Times New Roman"/>
        </w:rPr>
        <w:t xml:space="preserve"> </w:t>
      </w:r>
      <w:r w:rsidR="00DF5614" w:rsidRPr="000129E3">
        <w:rPr>
          <w:rFonts w:ascii="Times New Roman" w:hAnsi="Times New Roman" w:cs="Times New Roman"/>
        </w:rPr>
        <w:t xml:space="preserve">Another function </w:t>
      </w:r>
      <w:r w:rsidR="008C0C92" w:rsidRPr="000129E3">
        <w:rPr>
          <w:rFonts w:ascii="Times New Roman" w:hAnsi="Times New Roman" w:cs="Times New Roman"/>
        </w:rPr>
        <w:t xml:space="preserve">of ISA-China JTRC </w:t>
      </w:r>
      <w:r w:rsidR="00DF5614" w:rsidRPr="000129E3">
        <w:rPr>
          <w:rFonts w:ascii="Times New Roman" w:hAnsi="Times New Roman" w:cs="Times New Roman"/>
        </w:rPr>
        <w:t>consist</w:t>
      </w:r>
      <w:r w:rsidR="00680DFC" w:rsidRPr="000129E3">
        <w:rPr>
          <w:rFonts w:ascii="Times New Roman" w:hAnsi="Times New Roman" w:cs="Times New Roman"/>
        </w:rPr>
        <w:t>s</w:t>
      </w:r>
      <w:r w:rsidR="00DF5614" w:rsidRPr="000129E3">
        <w:rPr>
          <w:rFonts w:ascii="Times New Roman" w:hAnsi="Times New Roman" w:cs="Times New Roman"/>
        </w:rPr>
        <w:t xml:space="preserve"> of </w:t>
      </w:r>
      <w:r w:rsidR="00DF5614" w:rsidRPr="000129E3">
        <w:rPr>
          <w:rFonts w:ascii="Times New Roman" w:hAnsi="Times New Roman" w:cs="Times New Roman"/>
          <w:lang w:val="en-GB"/>
        </w:rPr>
        <w:t xml:space="preserve">facilitating </w:t>
      </w:r>
      <w:r w:rsidR="001658E7" w:rsidRPr="000129E3">
        <w:rPr>
          <w:rFonts w:ascii="Times New Roman" w:hAnsi="Times New Roman" w:cs="Times New Roman"/>
        </w:rPr>
        <w:t xml:space="preserve">collaborative research programs </w:t>
      </w:r>
      <w:r w:rsidR="00756EC3" w:rsidRPr="000129E3">
        <w:rPr>
          <w:rFonts w:ascii="Times New Roman" w:eastAsia="SimSun" w:hAnsi="Times New Roman" w:cs="Times New Roman"/>
        </w:rPr>
        <w:t>to further advance the MSR Action Plan.</w:t>
      </w:r>
      <w:r w:rsidR="001C7873">
        <w:rPr>
          <w:rFonts w:ascii="Times New Roman" w:eastAsia="SimSun" w:hAnsi="Times New Roman" w:cs="Times New Roman"/>
        </w:rPr>
        <w:t xml:space="preserve"> </w:t>
      </w:r>
    </w:p>
    <w:p w14:paraId="2AA60714" w14:textId="77777777" w:rsidR="00344CBA" w:rsidRPr="00344CBA" w:rsidRDefault="001C7873" w:rsidP="00344CBA">
      <w:pPr>
        <w:spacing w:after="0" w:line="240" w:lineRule="auto"/>
        <w:jc w:val="both"/>
        <w:rPr>
          <w:rFonts w:ascii="Times New Roman" w:hAnsi="Times New Roman" w:cs="Times New Roman"/>
        </w:rPr>
      </w:pPr>
      <w:r w:rsidRPr="00344CBA">
        <w:rPr>
          <w:rFonts w:ascii="Times New Roman" w:hAnsi="Times New Roman" w:cs="Times New Roman"/>
        </w:rPr>
        <w:t xml:space="preserve">This first call </w:t>
      </w:r>
      <w:r w:rsidR="00126BBE" w:rsidRPr="00344CBA">
        <w:rPr>
          <w:rFonts w:ascii="Times New Roman" w:hAnsi="Times New Roman" w:cs="Times New Roman"/>
        </w:rPr>
        <w:t xml:space="preserve">for project proposals </w:t>
      </w:r>
      <w:r w:rsidRPr="00344CBA">
        <w:rPr>
          <w:rFonts w:ascii="Times New Roman" w:hAnsi="Times New Roman" w:cs="Times New Roman"/>
        </w:rPr>
        <w:t>will</w:t>
      </w:r>
      <w:r w:rsidR="00756EC3" w:rsidRPr="00344CBA">
        <w:rPr>
          <w:rFonts w:ascii="Times New Roman" w:hAnsi="Times New Roman" w:cs="Times New Roman"/>
        </w:rPr>
        <w:t xml:space="preserve"> </w:t>
      </w:r>
      <w:r w:rsidR="00DC4E42" w:rsidRPr="00344CBA">
        <w:rPr>
          <w:rFonts w:ascii="Times New Roman" w:hAnsi="Times New Roman" w:cs="Times New Roman"/>
        </w:rPr>
        <w:t>bring together research teams from China and developing countries, especially LDCs, LLDCs and SIDS, to carry out joint deep-sea research</w:t>
      </w:r>
      <w:r w:rsidR="0029795E" w:rsidRPr="00344CBA">
        <w:rPr>
          <w:rFonts w:ascii="Times New Roman" w:hAnsi="Times New Roman" w:cs="Times New Roman"/>
        </w:rPr>
        <w:t xml:space="preserve">. The first topic is </w:t>
      </w:r>
      <w:r w:rsidR="00FE77BA" w:rsidRPr="00344CBA">
        <w:rPr>
          <w:rFonts w:ascii="Times New Roman" w:hAnsi="Times New Roman" w:cs="Times New Roman"/>
        </w:rPr>
        <w:t xml:space="preserve">biodiversity </w:t>
      </w:r>
      <w:r w:rsidR="00344CBA" w:rsidRPr="00344CBA">
        <w:rPr>
          <w:rFonts w:ascii="Times New Roman" w:hAnsi="Times New Roman" w:cs="Times New Roman"/>
        </w:rPr>
        <w:t xml:space="preserve">This research project is currently being implemented by a consortium consisting of researchers from the Seabed Minerals Authority of the Cook Islands are advancing biodiversity assessments of the North-West Pacific in collaboration with the Second Institute of Oceanography of China. </w:t>
      </w:r>
    </w:p>
    <w:p w14:paraId="3E6A5305" w14:textId="77777777" w:rsidR="00344CBA" w:rsidRPr="00DF18DC" w:rsidRDefault="00344CBA" w:rsidP="00344CBA">
      <w:pPr>
        <w:spacing w:after="0" w:line="240" w:lineRule="auto"/>
        <w:rPr>
          <w:rFonts w:ascii="Aptos" w:eastAsia="Times New Roman" w:hAnsi="Aptos" w:cs="Times New Roman"/>
          <w:color w:val="000000"/>
          <w:kern w:val="0"/>
          <w14:ligatures w14:val="none"/>
        </w:rPr>
      </w:pPr>
    </w:p>
    <w:p w14:paraId="18821BC8" w14:textId="0FFFCEF8" w:rsidR="00535E5F" w:rsidRDefault="00535E5F" w:rsidP="00BB3FF7">
      <w:pPr>
        <w:snapToGrid w:val="0"/>
        <w:spacing w:line="240" w:lineRule="auto"/>
        <w:jc w:val="both"/>
        <w:rPr>
          <w:rFonts w:ascii="Times New Roman" w:eastAsia="SimSun" w:hAnsi="Times New Roman" w:cs="Times New Roman"/>
        </w:rPr>
      </w:pPr>
    </w:p>
    <w:p w14:paraId="42872C59" w14:textId="77777777" w:rsidR="009E2032" w:rsidRPr="00AC77BC" w:rsidRDefault="009E2032" w:rsidP="00BB3FF7">
      <w:pPr>
        <w:snapToGrid w:val="0"/>
        <w:spacing w:line="240" w:lineRule="auto"/>
        <w:jc w:val="both"/>
        <w:rPr>
          <w:rFonts w:ascii="Times New Roman" w:eastAsia="SimSun" w:hAnsi="Times New Roman" w:cs="Times New Roman"/>
        </w:rPr>
      </w:pPr>
    </w:p>
    <w:p w14:paraId="463D74C0" w14:textId="1994E18D" w:rsidR="00B5275A" w:rsidRPr="0066211F" w:rsidRDefault="00C9532D" w:rsidP="0066211F">
      <w:pPr>
        <w:pStyle w:val="ListParagraph"/>
        <w:numPr>
          <w:ilvl w:val="0"/>
          <w:numId w:val="3"/>
        </w:numPr>
        <w:rPr>
          <w:rFonts w:ascii="Times New Roman" w:hAnsi="Times New Roman" w:cs="Times New Roman"/>
          <w:b/>
          <w:bCs/>
        </w:rPr>
      </w:pPr>
      <w:r>
        <w:rPr>
          <w:rFonts w:ascii="Times New Roman" w:hAnsi="Times New Roman" w:cs="Times New Roman"/>
          <w:b/>
          <w:bCs/>
        </w:rPr>
        <w:t>Research topics</w:t>
      </w:r>
      <w:r w:rsidR="00794507">
        <w:rPr>
          <w:rFonts w:ascii="Times New Roman" w:hAnsi="Times New Roman" w:cs="Times New Roman"/>
          <w:b/>
          <w:bCs/>
        </w:rPr>
        <w:t xml:space="preserve">, activities and </w:t>
      </w:r>
      <w:r w:rsidR="00186E60">
        <w:rPr>
          <w:rFonts w:ascii="Times New Roman" w:hAnsi="Times New Roman" w:cs="Times New Roman"/>
          <w:b/>
          <w:bCs/>
        </w:rPr>
        <w:t>outcomes</w:t>
      </w:r>
    </w:p>
    <w:p w14:paraId="13C3140D" w14:textId="5817A031" w:rsidR="007520AC" w:rsidRPr="007520AC" w:rsidRDefault="007520AC" w:rsidP="007520AC">
      <w:pPr>
        <w:spacing w:after="0" w:line="240" w:lineRule="auto"/>
        <w:jc w:val="both"/>
        <w:rPr>
          <w:rFonts w:ascii="Times New Roman" w:hAnsi="Times New Roman" w:cs="Times New Roman"/>
        </w:rPr>
      </w:pPr>
      <w:r w:rsidRPr="007520AC">
        <w:rPr>
          <w:rFonts w:ascii="Times New Roman" w:hAnsi="Times New Roman" w:cs="Times New Roman"/>
        </w:rPr>
        <w:t>Recognizing the strategic importance of data as the foundation of scientific research, and informed by both ISA’s needs assessment and China’s strong expertise in this field,</w:t>
      </w:r>
      <w:r>
        <w:rPr>
          <w:rFonts w:ascii="Times New Roman" w:hAnsi="Times New Roman" w:cs="Times New Roman"/>
        </w:rPr>
        <w:t xml:space="preserve"> research proposal</w:t>
      </w:r>
      <w:r w:rsidR="00671C8C">
        <w:rPr>
          <w:rFonts w:ascii="Times New Roman" w:hAnsi="Times New Roman" w:cs="Times New Roman"/>
        </w:rPr>
        <w:t>s</w:t>
      </w:r>
      <w:r>
        <w:rPr>
          <w:rFonts w:ascii="Times New Roman" w:hAnsi="Times New Roman" w:cs="Times New Roman"/>
        </w:rPr>
        <w:t xml:space="preserve"> are now invited </w:t>
      </w:r>
      <w:r w:rsidRPr="007520AC">
        <w:rPr>
          <w:rFonts w:ascii="Times New Roman" w:hAnsi="Times New Roman" w:cs="Times New Roman"/>
        </w:rPr>
        <w:t>focu</w:t>
      </w:r>
      <w:r>
        <w:rPr>
          <w:rFonts w:ascii="Times New Roman" w:hAnsi="Times New Roman" w:cs="Times New Roman"/>
        </w:rPr>
        <w:t>s</w:t>
      </w:r>
      <w:r w:rsidRPr="007520AC">
        <w:rPr>
          <w:rFonts w:ascii="Times New Roman" w:hAnsi="Times New Roman" w:cs="Times New Roman"/>
        </w:rPr>
        <w:t>i</w:t>
      </w:r>
      <w:r>
        <w:rPr>
          <w:rFonts w:ascii="Times New Roman" w:hAnsi="Times New Roman" w:cs="Times New Roman"/>
        </w:rPr>
        <w:t>ng</w:t>
      </w:r>
      <w:r w:rsidRPr="007520AC">
        <w:rPr>
          <w:rFonts w:ascii="Times New Roman" w:hAnsi="Times New Roman" w:cs="Times New Roman"/>
        </w:rPr>
        <w:t xml:space="preserve"> on big data. The volume of data released will remain consistent with the available funding to ensure feasibility and realistic work planning.</w:t>
      </w:r>
    </w:p>
    <w:p w14:paraId="39016C86" w14:textId="77777777" w:rsidR="00671C8C" w:rsidRDefault="00671C8C" w:rsidP="00BB3FF7">
      <w:pPr>
        <w:spacing w:line="240" w:lineRule="auto"/>
        <w:rPr>
          <w:rFonts w:ascii="Times New Roman" w:hAnsi="Times New Roman" w:cs="Times New Roman"/>
        </w:rPr>
      </w:pPr>
    </w:p>
    <w:p w14:paraId="49F799CD" w14:textId="51FB83F0" w:rsidR="00040957" w:rsidRPr="00FC1C6C" w:rsidRDefault="00040957" w:rsidP="00BB3FF7">
      <w:pPr>
        <w:spacing w:line="240" w:lineRule="auto"/>
        <w:rPr>
          <w:rFonts w:ascii="Times New Roman" w:eastAsia="SimSun" w:hAnsi="Times New Roman" w:cs="Times New Roman"/>
          <w:u w:val="single"/>
        </w:rPr>
      </w:pPr>
      <w:r w:rsidRPr="00FC1C6C">
        <w:rPr>
          <w:rFonts w:ascii="Times New Roman" w:eastAsia="SimSun" w:hAnsi="Times New Roman" w:cs="Times New Roman" w:hint="eastAsia"/>
          <w:u w:val="single"/>
        </w:rPr>
        <w:t>Historical data scientific analysis, new data processing and machine learning techniques for DeepData</w:t>
      </w:r>
      <w:r w:rsidR="00E520F0">
        <w:rPr>
          <w:rFonts w:ascii="Times New Roman" w:eastAsia="SimSun" w:hAnsi="Times New Roman" w:cs="Times New Roman"/>
          <w:u w:val="single"/>
        </w:rPr>
        <w:t>.</w:t>
      </w:r>
    </w:p>
    <w:p w14:paraId="5B4DD967" w14:textId="77777777" w:rsidR="007520AC" w:rsidRPr="007520AC" w:rsidRDefault="007520AC" w:rsidP="007520AC">
      <w:pPr>
        <w:spacing w:after="0" w:line="240" w:lineRule="auto"/>
        <w:jc w:val="both"/>
        <w:rPr>
          <w:rFonts w:ascii="Times New Roman" w:hAnsi="Times New Roman" w:cs="Times New Roman"/>
        </w:rPr>
      </w:pPr>
      <w:r w:rsidRPr="007520AC">
        <w:rPr>
          <w:rFonts w:ascii="Times New Roman" w:hAnsi="Times New Roman" w:cs="Times New Roman"/>
        </w:rPr>
        <w:t>Proposed Research Activities</w:t>
      </w:r>
    </w:p>
    <w:p w14:paraId="549A3E07" w14:textId="77777777" w:rsidR="007520AC" w:rsidRPr="007520AC" w:rsidRDefault="007520AC" w:rsidP="007520AC">
      <w:pPr>
        <w:pStyle w:val="ListParagraph"/>
        <w:numPr>
          <w:ilvl w:val="0"/>
          <w:numId w:val="20"/>
        </w:numPr>
        <w:spacing w:after="0" w:line="240" w:lineRule="auto"/>
        <w:jc w:val="both"/>
        <w:rPr>
          <w:rFonts w:ascii="Times New Roman" w:hAnsi="Times New Roman" w:cs="Times New Roman"/>
        </w:rPr>
      </w:pPr>
      <w:r w:rsidRPr="007520AC">
        <w:rPr>
          <w:rFonts w:ascii="Times New Roman" w:hAnsi="Times New Roman" w:cs="Times New Roman"/>
        </w:rPr>
        <w:t>Data cleaning and validation of historical DeepData datasets, in close collaboration with the ISA Data Team.</w:t>
      </w:r>
    </w:p>
    <w:p w14:paraId="3C4A64D1" w14:textId="77777777" w:rsidR="007520AC" w:rsidRPr="007520AC" w:rsidRDefault="007520AC" w:rsidP="007520AC">
      <w:pPr>
        <w:pStyle w:val="ListParagraph"/>
        <w:numPr>
          <w:ilvl w:val="0"/>
          <w:numId w:val="20"/>
        </w:numPr>
        <w:spacing w:after="0" w:line="240" w:lineRule="auto"/>
        <w:jc w:val="both"/>
        <w:rPr>
          <w:rFonts w:ascii="Times New Roman" w:hAnsi="Times New Roman" w:cs="Times New Roman"/>
        </w:rPr>
      </w:pPr>
      <w:r w:rsidRPr="007520AC">
        <w:rPr>
          <w:rFonts w:ascii="Times New Roman" w:hAnsi="Times New Roman" w:cs="Times New Roman"/>
        </w:rPr>
        <w:t>Development of statistical models using artificial intelligence methods to analyse validated data sets and generate meaningful scientific insights.</w:t>
      </w:r>
    </w:p>
    <w:p w14:paraId="0D0A6A57" w14:textId="77777777" w:rsidR="007520AC" w:rsidRPr="007520AC" w:rsidRDefault="007520AC" w:rsidP="007520AC">
      <w:pPr>
        <w:spacing w:after="0" w:line="240" w:lineRule="auto"/>
        <w:jc w:val="both"/>
        <w:rPr>
          <w:rFonts w:ascii="Times New Roman" w:hAnsi="Times New Roman" w:cs="Times New Roman"/>
        </w:rPr>
      </w:pPr>
      <w:r w:rsidRPr="007520AC">
        <w:rPr>
          <w:rFonts w:ascii="Times New Roman" w:hAnsi="Times New Roman" w:cs="Times New Roman"/>
        </w:rPr>
        <w:t>Expected Outcomes</w:t>
      </w:r>
    </w:p>
    <w:p w14:paraId="639E38DC" w14:textId="77777777" w:rsidR="007520AC" w:rsidRPr="007520AC" w:rsidRDefault="007520AC" w:rsidP="007520AC">
      <w:pPr>
        <w:pStyle w:val="ListParagraph"/>
        <w:numPr>
          <w:ilvl w:val="0"/>
          <w:numId w:val="21"/>
        </w:numPr>
        <w:spacing w:after="0" w:line="240" w:lineRule="auto"/>
        <w:jc w:val="both"/>
        <w:rPr>
          <w:rFonts w:ascii="Times New Roman" w:hAnsi="Times New Roman" w:cs="Times New Roman"/>
        </w:rPr>
      </w:pPr>
      <w:r w:rsidRPr="007520AC">
        <w:rPr>
          <w:rFonts w:ascii="Times New Roman" w:hAnsi="Times New Roman" w:cs="Times New Roman"/>
        </w:rPr>
        <w:t>Enhanced usability of DeepData, including historical datasets cleaned, validated, and ready for scientific analysis.</w:t>
      </w:r>
    </w:p>
    <w:p w14:paraId="47F84509" w14:textId="77777777" w:rsidR="007520AC" w:rsidRPr="007520AC" w:rsidRDefault="007520AC" w:rsidP="007520AC">
      <w:pPr>
        <w:pStyle w:val="ListParagraph"/>
        <w:numPr>
          <w:ilvl w:val="0"/>
          <w:numId w:val="21"/>
        </w:numPr>
        <w:spacing w:after="0" w:line="240" w:lineRule="auto"/>
        <w:jc w:val="both"/>
        <w:rPr>
          <w:rFonts w:ascii="Times New Roman" w:hAnsi="Times New Roman" w:cs="Times New Roman"/>
        </w:rPr>
      </w:pPr>
      <w:r w:rsidRPr="007520AC">
        <w:rPr>
          <w:rFonts w:ascii="Times New Roman" w:hAnsi="Times New Roman" w:cs="Times New Roman"/>
        </w:rPr>
        <w:t>Improved data availability, achieved through comprehensive data processing, validation, and advanced statistical modelling.</w:t>
      </w:r>
    </w:p>
    <w:p w14:paraId="1CEBE096" w14:textId="77777777" w:rsidR="00E520F0" w:rsidRPr="006B326E" w:rsidRDefault="00E520F0" w:rsidP="00E520F0">
      <w:pPr>
        <w:pStyle w:val="ListParagraph"/>
        <w:widowControl w:val="0"/>
        <w:snapToGrid w:val="0"/>
        <w:spacing w:after="0" w:line="240" w:lineRule="auto"/>
        <w:ind w:left="800"/>
        <w:jc w:val="both"/>
        <w:rPr>
          <w:rFonts w:ascii="Times New Roman" w:eastAsia="SimSun" w:hAnsi="Times New Roman" w:cs="Times New Roman"/>
          <w:szCs w:val="21"/>
        </w:rPr>
      </w:pPr>
    </w:p>
    <w:p w14:paraId="6F10E0F3" w14:textId="45A10208" w:rsidR="0051191C" w:rsidRPr="00C9532D" w:rsidRDefault="00080F32" w:rsidP="00AC77BC">
      <w:pPr>
        <w:pStyle w:val="ListParagraph"/>
        <w:numPr>
          <w:ilvl w:val="0"/>
          <w:numId w:val="3"/>
        </w:numPr>
        <w:rPr>
          <w:rFonts w:ascii="Times New Roman" w:hAnsi="Times New Roman" w:cs="Times New Roman"/>
          <w:b/>
          <w:bCs/>
        </w:rPr>
      </w:pPr>
      <w:r>
        <w:rPr>
          <w:rFonts w:ascii="Times New Roman" w:hAnsi="Times New Roman" w:cs="Times New Roman"/>
          <w:b/>
          <w:bCs/>
        </w:rPr>
        <w:t xml:space="preserve">Guidelines for submission of </w:t>
      </w:r>
      <w:r w:rsidR="0051191C" w:rsidRPr="00C9532D">
        <w:rPr>
          <w:rFonts w:ascii="Times New Roman" w:hAnsi="Times New Roman" w:cs="Times New Roman"/>
          <w:b/>
          <w:bCs/>
        </w:rPr>
        <w:t xml:space="preserve">project proposals </w:t>
      </w:r>
    </w:p>
    <w:p w14:paraId="1D8D0C14" w14:textId="6B751DF2" w:rsidR="00BB3FF7" w:rsidRDefault="00312CC3" w:rsidP="008A0FC3">
      <w:pPr>
        <w:pStyle w:val="ListParagraph"/>
        <w:numPr>
          <w:ilvl w:val="0"/>
          <w:numId w:val="8"/>
        </w:numPr>
        <w:snapToGrid w:val="0"/>
        <w:spacing w:after="0" w:line="240" w:lineRule="auto"/>
        <w:jc w:val="both"/>
        <w:rPr>
          <w:rFonts w:ascii="Times New Roman" w:eastAsia="SimSun" w:hAnsi="Times New Roman" w:cs="Times New Roman"/>
        </w:rPr>
      </w:pPr>
      <w:r w:rsidRPr="00BB3FF7">
        <w:rPr>
          <w:rFonts w:ascii="Times New Roman" w:eastAsia="SimSun" w:hAnsi="Times New Roman" w:cs="Times New Roman"/>
        </w:rPr>
        <w:t>R</w:t>
      </w:r>
      <w:r w:rsidR="00A33558" w:rsidRPr="00BB3FF7">
        <w:rPr>
          <w:rFonts w:ascii="Times New Roman" w:eastAsia="SimSun" w:hAnsi="Times New Roman" w:cs="Times New Roman"/>
        </w:rPr>
        <w:t>esearch consortia</w:t>
      </w:r>
      <w:r w:rsidR="00BB3FF7">
        <w:rPr>
          <w:rFonts w:ascii="Times New Roman" w:eastAsia="SimSun" w:hAnsi="Times New Roman" w:cs="Times New Roman"/>
        </w:rPr>
        <w:t>:</w:t>
      </w:r>
    </w:p>
    <w:p w14:paraId="42E2CB37" w14:textId="51412725" w:rsidR="00A33558" w:rsidRDefault="00BB3FF7" w:rsidP="008A0FC3">
      <w:pPr>
        <w:pStyle w:val="ListParagraph"/>
        <w:numPr>
          <w:ilvl w:val="1"/>
          <w:numId w:val="8"/>
        </w:numPr>
        <w:snapToGrid w:val="0"/>
        <w:spacing w:after="0" w:line="240" w:lineRule="auto"/>
        <w:jc w:val="both"/>
        <w:rPr>
          <w:rFonts w:ascii="Times New Roman" w:eastAsia="SimSun" w:hAnsi="Times New Roman" w:cs="Times New Roman"/>
          <w:szCs w:val="21"/>
        </w:rPr>
      </w:pPr>
      <w:r w:rsidRPr="00E520F0">
        <w:rPr>
          <w:rFonts w:ascii="Times New Roman" w:eastAsia="SimSun" w:hAnsi="Times New Roman" w:cs="Times New Roman"/>
          <w:szCs w:val="21"/>
        </w:rPr>
        <w:t xml:space="preserve">Research consortia </w:t>
      </w:r>
      <w:r w:rsidR="00A43388">
        <w:rPr>
          <w:rFonts w:ascii="Times New Roman" w:eastAsia="SimSun" w:hAnsi="Times New Roman" w:cs="Times New Roman"/>
          <w:szCs w:val="21"/>
        </w:rPr>
        <w:t xml:space="preserve">applying should </w:t>
      </w:r>
      <w:r w:rsidR="00A33558" w:rsidRPr="00E520F0">
        <w:rPr>
          <w:rFonts w:ascii="Times New Roman" w:eastAsia="SimSun" w:hAnsi="Times New Roman" w:cs="Times New Roman"/>
          <w:szCs w:val="21"/>
        </w:rPr>
        <w:t>compris</w:t>
      </w:r>
      <w:r w:rsidR="00A43388">
        <w:rPr>
          <w:rFonts w:ascii="Times New Roman" w:eastAsia="SimSun" w:hAnsi="Times New Roman" w:cs="Times New Roman"/>
          <w:szCs w:val="21"/>
        </w:rPr>
        <w:t>e of</w:t>
      </w:r>
      <w:r w:rsidR="00A33558" w:rsidRPr="00E520F0">
        <w:rPr>
          <w:rFonts w:ascii="Times New Roman" w:eastAsia="SimSun" w:hAnsi="Times New Roman" w:cs="Times New Roman"/>
          <w:szCs w:val="21"/>
        </w:rPr>
        <w:t xml:space="preserve"> at least two research teams, including </w:t>
      </w:r>
      <w:r w:rsidR="00A43388">
        <w:rPr>
          <w:rFonts w:ascii="Times New Roman" w:eastAsia="SimSun" w:hAnsi="Times New Roman" w:cs="Times New Roman"/>
          <w:szCs w:val="21"/>
        </w:rPr>
        <w:t xml:space="preserve">one </w:t>
      </w:r>
      <w:r w:rsidR="00A33558" w:rsidRPr="00E520F0">
        <w:rPr>
          <w:rFonts w:ascii="Times New Roman" w:eastAsia="SimSun" w:hAnsi="Times New Roman" w:cs="Times New Roman"/>
          <w:szCs w:val="21"/>
        </w:rPr>
        <w:t xml:space="preserve">from developing countries </w:t>
      </w:r>
      <w:r w:rsidR="006519E2">
        <w:rPr>
          <w:rFonts w:ascii="Times New Roman" w:eastAsia="SimSun" w:hAnsi="Times New Roman" w:cs="Times New Roman"/>
          <w:szCs w:val="21"/>
        </w:rPr>
        <w:t xml:space="preserve">and </w:t>
      </w:r>
      <w:r w:rsidR="00AE620A">
        <w:rPr>
          <w:rFonts w:ascii="Times New Roman" w:eastAsia="SimSun" w:hAnsi="Times New Roman" w:cs="Times New Roman"/>
          <w:szCs w:val="21"/>
        </w:rPr>
        <w:t xml:space="preserve">one </w:t>
      </w:r>
      <w:r w:rsidR="006519E2">
        <w:rPr>
          <w:rFonts w:ascii="Times New Roman" w:eastAsia="SimSun" w:hAnsi="Times New Roman" w:cs="Times New Roman"/>
          <w:szCs w:val="21"/>
        </w:rPr>
        <w:t xml:space="preserve">from China, both </w:t>
      </w:r>
      <w:r w:rsidR="00A33558" w:rsidRPr="00E520F0">
        <w:rPr>
          <w:rFonts w:ascii="Times New Roman" w:eastAsia="SimSun" w:hAnsi="Times New Roman" w:cs="Times New Roman"/>
          <w:szCs w:val="21"/>
        </w:rPr>
        <w:t>with relevant background and</w:t>
      </w:r>
      <w:r w:rsidR="006C3453">
        <w:rPr>
          <w:rFonts w:ascii="Times New Roman" w:eastAsia="SimSun" w:hAnsi="Times New Roman" w:cs="Times New Roman"/>
          <w:szCs w:val="21"/>
        </w:rPr>
        <w:t xml:space="preserve"> </w:t>
      </w:r>
      <w:r w:rsidR="00A43388">
        <w:rPr>
          <w:rFonts w:ascii="Times New Roman" w:eastAsia="SimSun" w:hAnsi="Times New Roman" w:cs="Times New Roman"/>
          <w:szCs w:val="21"/>
        </w:rPr>
        <w:t>expertise</w:t>
      </w:r>
      <w:r w:rsidR="00A33558" w:rsidRPr="00E520F0">
        <w:rPr>
          <w:rFonts w:ascii="Times New Roman" w:eastAsia="SimSun" w:hAnsi="Times New Roman" w:cs="Times New Roman"/>
          <w:szCs w:val="21"/>
        </w:rPr>
        <w:t xml:space="preserve">. The consortium maybe self-organized, or, if necessary, </w:t>
      </w:r>
      <w:r w:rsidR="006C3453">
        <w:rPr>
          <w:rFonts w:ascii="Times New Roman" w:eastAsia="SimSun" w:hAnsi="Times New Roman" w:cs="Times New Roman"/>
          <w:szCs w:val="21"/>
        </w:rPr>
        <w:t xml:space="preserve">ISA-China </w:t>
      </w:r>
      <w:r w:rsidR="00A33558" w:rsidRPr="00E520F0">
        <w:rPr>
          <w:rFonts w:ascii="Times New Roman" w:eastAsia="SimSun" w:hAnsi="Times New Roman" w:cs="Times New Roman"/>
          <w:szCs w:val="21"/>
        </w:rPr>
        <w:t xml:space="preserve">JTRC can assist in its formation. The consortium must designate a project leader responsible for coordinating the research program’s implementation, managing </w:t>
      </w:r>
      <w:r w:rsidR="00D52D56" w:rsidRPr="00E520F0">
        <w:rPr>
          <w:rFonts w:ascii="Times New Roman" w:eastAsia="SimSun" w:hAnsi="Times New Roman" w:cs="Times New Roman"/>
          <w:szCs w:val="21"/>
        </w:rPr>
        <w:t>scientific</w:t>
      </w:r>
      <w:r w:rsidR="00A33558" w:rsidRPr="00E520F0">
        <w:rPr>
          <w:rFonts w:ascii="Times New Roman" w:eastAsia="SimSun" w:hAnsi="Times New Roman" w:cs="Times New Roman"/>
          <w:szCs w:val="21"/>
        </w:rPr>
        <w:t xml:space="preserve"> progress, overseeing personnel, and handling financial management.</w:t>
      </w:r>
    </w:p>
    <w:p w14:paraId="41BB16B3" w14:textId="77777777" w:rsidR="00AE620A" w:rsidRPr="00741789" w:rsidRDefault="00AE620A" w:rsidP="00AE620A">
      <w:pPr>
        <w:pStyle w:val="ListParagraph"/>
        <w:numPr>
          <w:ilvl w:val="0"/>
          <w:numId w:val="8"/>
        </w:numPr>
        <w:snapToGrid w:val="0"/>
        <w:spacing w:after="0" w:line="240" w:lineRule="auto"/>
        <w:jc w:val="both"/>
        <w:rPr>
          <w:rFonts w:ascii="Times New Roman" w:eastAsia="SimSun" w:hAnsi="Times New Roman" w:cs="Times New Roman"/>
        </w:rPr>
      </w:pPr>
      <w:r w:rsidRPr="00741789">
        <w:rPr>
          <w:rFonts w:ascii="Times New Roman" w:eastAsia="SimSun" w:hAnsi="Times New Roman" w:cs="Times New Roman"/>
        </w:rPr>
        <w:t xml:space="preserve">Eligibility </w:t>
      </w:r>
      <w:r>
        <w:rPr>
          <w:rFonts w:ascii="Times New Roman" w:eastAsia="SimSun" w:hAnsi="Times New Roman" w:cs="Times New Roman"/>
        </w:rPr>
        <w:t xml:space="preserve">of the </w:t>
      </w:r>
      <w:r w:rsidRPr="00741789">
        <w:rPr>
          <w:rFonts w:ascii="Times New Roman" w:eastAsia="SimSun" w:hAnsi="Times New Roman" w:cs="Times New Roman"/>
        </w:rPr>
        <w:t>proponents</w:t>
      </w:r>
      <w:r>
        <w:rPr>
          <w:rFonts w:ascii="Times New Roman" w:eastAsia="SimSun" w:hAnsi="Times New Roman" w:cs="Times New Roman"/>
        </w:rPr>
        <w:t>:</w:t>
      </w:r>
    </w:p>
    <w:p w14:paraId="48A99DD1" w14:textId="24A67C8D" w:rsidR="00AE620A" w:rsidRPr="005D5B5B" w:rsidRDefault="00AE620A" w:rsidP="005D5B5B">
      <w:pPr>
        <w:pStyle w:val="ListParagraph"/>
        <w:widowControl w:val="0"/>
        <w:numPr>
          <w:ilvl w:val="1"/>
          <w:numId w:val="12"/>
        </w:numPr>
        <w:snapToGrid w:val="0"/>
        <w:spacing w:after="0" w:line="240" w:lineRule="auto"/>
        <w:jc w:val="both"/>
        <w:rPr>
          <w:rFonts w:ascii="Times New Roman" w:eastAsia="SimSun" w:hAnsi="Times New Roman" w:cs="Times New Roman"/>
          <w:szCs w:val="21"/>
        </w:rPr>
      </w:pPr>
      <w:r w:rsidRPr="00E520F0">
        <w:rPr>
          <w:rFonts w:ascii="Times New Roman" w:eastAsia="SimSun" w:hAnsi="Times New Roman" w:cs="Times New Roman"/>
          <w:szCs w:val="21"/>
        </w:rPr>
        <w:t xml:space="preserve">Proposals can be submitted </w:t>
      </w:r>
      <w:r w:rsidR="002022B6">
        <w:rPr>
          <w:rFonts w:ascii="Times New Roman" w:eastAsia="SimSun" w:hAnsi="Times New Roman" w:cs="Times New Roman"/>
          <w:szCs w:val="21"/>
        </w:rPr>
        <w:t xml:space="preserve">by a Chinese organism </w:t>
      </w:r>
      <w:r w:rsidRPr="00E520F0">
        <w:rPr>
          <w:rFonts w:ascii="Times New Roman" w:eastAsia="SimSun" w:hAnsi="Times New Roman" w:cs="Times New Roman"/>
          <w:szCs w:val="21"/>
        </w:rPr>
        <w:t xml:space="preserve">on behalf of </w:t>
      </w:r>
      <w:r>
        <w:rPr>
          <w:rFonts w:ascii="Times New Roman" w:eastAsia="SimSun" w:hAnsi="Times New Roman" w:cs="Times New Roman"/>
          <w:szCs w:val="21"/>
        </w:rPr>
        <w:t>a</w:t>
      </w:r>
      <w:r w:rsidRPr="00BB3FF7">
        <w:rPr>
          <w:rFonts w:ascii="Times New Roman" w:eastAsia="SimSun" w:hAnsi="Times New Roman" w:cs="Times New Roman"/>
          <w:szCs w:val="21"/>
        </w:rPr>
        <w:t>cademic and scientific institutions;</w:t>
      </w:r>
      <w:r w:rsidRPr="00E520F0">
        <w:rPr>
          <w:rFonts w:ascii="Times New Roman" w:eastAsia="SimSun" w:hAnsi="Times New Roman" w:cs="Times New Roman"/>
          <w:szCs w:val="21"/>
        </w:rPr>
        <w:t xml:space="preserve"> n</w:t>
      </w:r>
      <w:r w:rsidRPr="00BB3FF7">
        <w:rPr>
          <w:rFonts w:ascii="Times New Roman" w:eastAsia="SimSun" w:hAnsi="Times New Roman" w:cs="Times New Roman"/>
          <w:szCs w:val="21"/>
        </w:rPr>
        <w:t>on-governmental organizations, whose purposes or activities are related to the work of ISA</w:t>
      </w:r>
      <w:r w:rsidRPr="00E520F0">
        <w:rPr>
          <w:rFonts w:ascii="Times New Roman" w:eastAsia="SimSun" w:hAnsi="Times New Roman" w:cs="Times New Roman"/>
          <w:szCs w:val="21"/>
        </w:rPr>
        <w:t xml:space="preserve"> and </w:t>
      </w:r>
      <w:r>
        <w:rPr>
          <w:rFonts w:ascii="Times New Roman" w:eastAsia="SimSun" w:hAnsi="Times New Roman" w:cs="Times New Roman"/>
          <w:szCs w:val="21"/>
        </w:rPr>
        <w:t>p</w:t>
      </w:r>
      <w:r w:rsidRPr="00BB3FF7">
        <w:rPr>
          <w:rFonts w:ascii="Times New Roman" w:eastAsia="SimSun" w:hAnsi="Times New Roman" w:cs="Times New Roman"/>
          <w:szCs w:val="21"/>
        </w:rPr>
        <w:t>rivate foundations with a scientific mission and scientific team.</w:t>
      </w:r>
    </w:p>
    <w:p w14:paraId="7D549CD5" w14:textId="4CD7C35F" w:rsidR="00011ED6" w:rsidRPr="00011ED6" w:rsidRDefault="00011ED6" w:rsidP="008A0FC3">
      <w:pPr>
        <w:pStyle w:val="ListParagraph"/>
        <w:numPr>
          <w:ilvl w:val="0"/>
          <w:numId w:val="8"/>
        </w:numPr>
        <w:snapToGrid w:val="0"/>
        <w:spacing w:after="0" w:line="240" w:lineRule="auto"/>
        <w:jc w:val="both"/>
        <w:rPr>
          <w:rFonts w:ascii="Times New Roman" w:eastAsia="SimSun" w:hAnsi="Times New Roman" w:cs="Times New Roman"/>
        </w:rPr>
      </w:pPr>
      <w:r w:rsidRPr="00011ED6">
        <w:rPr>
          <w:rFonts w:ascii="Times New Roman" w:eastAsia="SimSun" w:hAnsi="Times New Roman" w:cs="Times New Roman"/>
        </w:rPr>
        <w:t>Instructions for submission</w:t>
      </w:r>
      <w:r w:rsidR="00080F32">
        <w:rPr>
          <w:rFonts w:ascii="Times New Roman" w:eastAsia="SimSun" w:hAnsi="Times New Roman" w:cs="Times New Roman"/>
        </w:rPr>
        <w:t>:</w:t>
      </w:r>
    </w:p>
    <w:p w14:paraId="5CA954AA" w14:textId="3DA8B3D9" w:rsidR="00707CBC" w:rsidRPr="00247CE9" w:rsidRDefault="00707CBC" w:rsidP="00247CE9">
      <w:pPr>
        <w:pStyle w:val="ListParagraph"/>
        <w:numPr>
          <w:ilvl w:val="1"/>
          <w:numId w:val="8"/>
        </w:numPr>
        <w:snapToGrid w:val="0"/>
        <w:spacing w:after="0" w:line="240" w:lineRule="auto"/>
        <w:jc w:val="both"/>
        <w:rPr>
          <w:rFonts w:ascii="Times New Roman" w:eastAsia="SimSun" w:hAnsi="Times New Roman" w:cs="Times New Roman"/>
        </w:rPr>
      </w:pPr>
      <w:r w:rsidRPr="00247CE9">
        <w:rPr>
          <w:rFonts w:ascii="Times New Roman" w:eastAsia="SimSun" w:hAnsi="Times New Roman" w:cs="Times New Roman"/>
        </w:rPr>
        <w:t xml:space="preserve">All applications must be submitted in English using the forms attached in Annex A and B to the present Call. </w:t>
      </w:r>
    </w:p>
    <w:p w14:paraId="0CF93CCB" w14:textId="60A030C4" w:rsidR="00247CE9" w:rsidRPr="00247CE9" w:rsidRDefault="00707CBC" w:rsidP="00247CE9">
      <w:pPr>
        <w:pStyle w:val="ListParagraph"/>
        <w:numPr>
          <w:ilvl w:val="1"/>
          <w:numId w:val="8"/>
        </w:numPr>
        <w:snapToGrid w:val="0"/>
        <w:spacing w:after="0" w:line="240" w:lineRule="auto"/>
        <w:jc w:val="both"/>
        <w:rPr>
          <w:rFonts w:ascii="Times New Roman" w:eastAsia="SimSun" w:hAnsi="Times New Roman" w:cs="Times New Roman"/>
        </w:rPr>
      </w:pPr>
      <w:r w:rsidRPr="00247CE9">
        <w:rPr>
          <w:rFonts w:ascii="Times New Roman" w:eastAsia="SimSun" w:hAnsi="Times New Roman" w:cs="Times New Roman"/>
        </w:rPr>
        <w:t xml:space="preserve">Proposal must be submitted no later than </w:t>
      </w:r>
      <w:r w:rsidR="00671C8C">
        <w:rPr>
          <w:rFonts w:ascii="Times New Roman" w:eastAsia="SimSun" w:hAnsi="Times New Roman" w:cs="Times New Roman"/>
        </w:rPr>
        <w:t>4</w:t>
      </w:r>
      <w:r w:rsidR="00671C8C" w:rsidRPr="00671C8C">
        <w:rPr>
          <w:rFonts w:ascii="Times New Roman" w:eastAsia="SimSun" w:hAnsi="Times New Roman" w:cs="Times New Roman"/>
          <w:vertAlign w:val="superscript"/>
        </w:rPr>
        <w:t>th</w:t>
      </w:r>
      <w:r w:rsidR="00671C8C">
        <w:rPr>
          <w:rFonts w:ascii="Times New Roman" w:eastAsia="SimSun" w:hAnsi="Times New Roman" w:cs="Times New Roman"/>
        </w:rPr>
        <w:t xml:space="preserve"> of September 2026 </w:t>
      </w:r>
      <w:r w:rsidRPr="00247CE9">
        <w:rPr>
          <w:rFonts w:ascii="Times New Roman" w:eastAsia="SimSun" w:hAnsi="Times New Roman" w:cs="Times New Roman"/>
        </w:rPr>
        <w:t xml:space="preserve">at </w:t>
      </w:r>
      <w:hyperlink r:id="rId13" w:history="1">
        <w:r w:rsidR="00671C8C" w:rsidRPr="003B216B">
          <w:rPr>
            <w:rStyle w:val="Hyperlink"/>
            <w:rFonts w:ascii="Times New Roman" w:eastAsia="SimSun" w:hAnsi="Times New Roman" w:cs="Times New Roman"/>
          </w:rPr>
          <w:t>jtrc@isa.org.jm</w:t>
        </w:r>
      </w:hyperlink>
      <w:r w:rsidR="00671C8C">
        <w:rPr>
          <w:rFonts w:ascii="Times New Roman" w:eastAsia="SimSun" w:hAnsi="Times New Roman" w:cs="Times New Roman"/>
        </w:rPr>
        <w:t xml:space="preserve"> and nwouters@isa.org.jm</w:t>
      </w:r>
    </w:p>
    <w:p w14:paraId="1B4CD83E" w14:textId="7AB5249C" w:rsidR="00707CBC" w:rsidRPr="00247CE9" w:rsidRDefault="00707CBC" w:rsidP="00247CE9">
      <w:pPr>
        <w:pStyle w:val="ListParagraph"/>
        <w:numPr>
          <w:ilvl w:val="1"/>
          <w:numId w:val="8"/>
        </w:numPr>
        <w:snapToGrid w:val="0"/>
        <w:spacing w:after="0" w:line="240" w:lineRule="auto"/>
        <w:jc w:val="both"/>
        <w:rPr>
          <w:rFonts w:ascii="Times New Roman" w:eastAsia="SimSun" w:hAnsi="Times New Roman" w:cs="Times New Roman"/>
        </w:rPr>
      </w:pPr>
      <w:r w:rsidRPr="00247CE9">
        <w:rPr>
          <w:rFonts w:ascii="Times New Roman" w:eastAsia="SimSun" w:hAnsi="Times New Roman" w:cs="Times New Roman"/>
        </w:rPr>
        <w:t xml:space="preserve">The subject of the email </w:t>
      </w:r>
      <w:r w:rsidR="009D418F">
        <w:rPr>
          <w:rFonts w:ascii="Times New Roman" w:eastAsia="SimSun" w:hAnsi="Times New Roman" w:cs="Times New Roman"/>
        </w:rPr>
        <w:t xml:space="preserve">should clearly </w:t>
      </w:r>
      <w:r w:rsidR="00247CE9">
        <w:rPr>
          <w:rFonts w:ascii="Times New Roman" w:eastAsia="SimSun" w:hAnsi="Times New Roman" w:cs="Times New Roman"/>
        </w:rPr>
        <w:t>indicate</w:t>
      </w:r>
      <w:r w:rsidR="009D418F">
        <w:rPr>
          <w:rFonts w:ascii="Times New Roman" w:eastAsia="SimSun" w:hAnsi="Times New Roman" w:cs="Times New Roman"/>
        </w:rPr>
        <w:t xml:space="preserve"> </w:t>
      </w:r>
      <w:r w:rsidR="00671C8C">
        <w:rPr>
          <w:rFonts w:ascii="Times New Roman" w:eastAsia="SimSun" w:hAnsi="Times New Roman" w:cs="Times New Roman"/>
        </w:rPr>
        <w:t>“</w:t>
      </w:r>
      <w:r w:rsidR="00247CE9">
        <w:rPr>
          <w:rFonts w:ascii="Times New Roman" w:eastAsia="SimSun" w:hAnsi="Times New Roman" w:cs="Times New Roman"/>
        </w:rPr>
        <w:t>Topic 2”.</w:t>
      </w:r>
    </w:p>
    <w:p w14:paraId="6E10923F" w14:textId="316096DD" w:rsidR="00707CBC" w:rsidRPr="00247CE9" w:rsidRDefault="00707CBC" w:rsidP="00247CE9">
      <w:pPr>
        <w:pStyle w:val="ListParagraph"/>
        <w:numPr>
          <w:ilvl w:val="1"/>
          <w:numId w:val="8"/>
        </w:numPr>
        <w:snapToGrid w:val="0"/>
        <w:spacing w:after="0" w:line="240" w:lineRule="auto"/>
        <w:jc w:val="both"/>
        <w:rPr>
          <w:rFonts w:ascii="Times New Roman" w:eastAsia="SimSun" w:hAnsi="Times New Roman" w:cs="Times New Roman"/>
        </w:rPr>
      </w:pPr>
      <w:r w:rsidRPr="00247CE9">
        <w:rPr>
          <w:rFonts w:ascii="Times New Roman" w:eastAsia="SimSun" w:hAnsi="Times New Roman" w:cs="Times New Roman"/>
        </w:rPr>
        <w:t xml:space="preserve">Only complete proposals presented through the </w:t>
      </w:r>
      <w:r w:rsidR="005D5B5B" w:rsidRPr="00247CE9">
        <w:rPr>
          <w:rFonts w:ascii="Times New Roman" w:eastAsia="SimSun" w:hAnsi="Times New Roman" w:cs="Times New Roman"/>
        </w:rPr>
        <w:t>formats provided</w:t>
      </w:r>
      <w:r w:rsidRPr="00247CE9">
        <w:rPr>
          <w:rFonts w:ascii="Times New Roman" w:eastAsia="SimSun" w:hAnsi="Times New Roman" w:cs="Times New Roman"/>
        </w:rPr>
        <w:t xml:space="preserve"> will be </w:t>
      </w:r>
      <w:r w:rsidR="00DF00A0">
        <w:rPr>
          <w:rFonts w:ascii="Times New Roman" w:eastAsia="SimSun" w:hAnsi="Times New Roman" w:cs="Times New Roman"/>
        </w:rPr>
        <w:t>considered</w:t>
      </w:r>
      <w:r w:rsidRPr="00247CE9">
        <w:rPr>
          <w:rFonts w:ascii="Times New Roman" w:eastAsia="SimSun" w:hAnsi="Times New Roman" w:cs="Times New Roman"/>
        </w:rPr>
        <w:t>.</w:t>
      </w:r>
    </w:p>
    <w:p w14:paraId="05D1A18A" w14:textId="77777777" w:rsidR="00707CBC" w:rsidRPr="00AC77BC" w:rsidRDefault="00707CBC" w:rsidP="00247CE9">
      <w:pPr>
        <w:pStyle w:val="ListParagraph"/>
        <w:ind w:left="360"/>
        <w:rPr>
          <w:rFonts w:ascii="Times New Roman" w:hAnsi="Times New Roman" w:cs="Times New Roman"/>
        </w:rPr>
      </w:pPr>
    </w:p>
    <w:p w14:paraId="5649614D" w14:textId="7DB6FD74" w:rsidR="0051191C" w:rsidRPr="00247CE9" w:rsidRDefault="0051191C" w:rsidP="00AC77BC">
      <w:pPr>
        <w:pStyle w:val="ListParagraph"/>
        <w:numPr>
          <w:ilvl w:val="0"/>
          <w:numId w:val="3"/>
        </w:numPr>
        <w:rPr>
          <w:rFonts w:ascii="Times New Roman" w:hAnsi="Times New Roman" w:cs="Times New Roman"/>
          <w:b/>
          <w:bCs/>
        </w:rPr>
      </w:pPr>
      <w:r w:rsidRPr="00247CE9">
        <w:rPr>
          <w:rFonts w:ascii="Times New Roman" w:hAnsi="Times New Roman" w:cs="Times New Roman"/>
          <w:b/>
          <w:bCs/>
        </w:rPr>
        <w:t>Selection process</w:t>
      </w:r>
    </w:p>
    <w:p w14:paraId="27FB3DC9" w14:textId="50660F9F" w:rsidR="0003653D" w:rsidRPr="0081739A" w:rsidRDefault="00010903" w:rsidP="0081739A">
      <w:pPr>
        <w:snapToGrid w:val="0"/>
        <w:spacing w:after="0" w:line="240" w:lineRule="auto"/>
        <w:jc w:val="both"/>
        <w:rPr>
          <w:rFonts w:ascii="Times New Roman" w:eastAsia="SimSun" w:hAnsi="Times New Roman" w:cs="Times New Roman"/>
        </w:rPr>
      </w:pPr>
      <w:r w:rsidRPr="7E48ADFC">
        <w:rPr>
          <w:rFonts w:ascii="Times New Roman" w:eastAsia="SimSun" w:hAnsi="Times New Roman" w:cs="Times New Roman"/>
        </w:rPr>
        <w:t xml:space="preserve">The research proposals </w:t>
      </w:r>
      <w:r w:rsidR="44BDE188" w:rsidRPr="7E48ADFC">
        <w:rPr>
          <w:rFonts w:ascii="Times New Roman" w:eastAsia="SimSun" w:hAnsi="Times New Roman" w:cs="Times New Roman"/>
        </w:rPr>
        <w:t>will be received</w:t>
      </w:r>
      <w:r w:rsidRPr="7E48ADFC">
        <w:rPr>
          <w:rFonts w:ascii="Times New Roman" w:eastAsia="SimSun" w:hAnsi="Times New Roman" w:cs="Times New Roman"/>
        </w:rPr>
        <w:t xml:space="preserve"> by the ISA </w:t>
      </w:r>
      <w:r w:rsidR="008E51EA" w:rsidRPr="7E48ADFC">
        <w:rPr>
          <w:rFonts w:ascii="Times New Roman" w:eastAsia="SimSun" w:hAnsi="Times New Roman" w:cs="Times New Roman"/>
        </w:rPr>
        <w:t>Secretariat and</w:t>
      </w:r>
      <w:r w:rsidRPr="7E48ADFC">
        <w:rPr>
          <w:rFonts w:ascii="Times New Roman" w:eastAsia="SimSun" w:hAnsi="Times New Roman" w:cs="Times New Roman"/>
        </w:rPr>
        <w:t xml:space="preserve"> reviewed for eligibility and admissibility in cooperation with the JTRC Secretariat.</w:t>
      </w:r>
      <w:r w:rsidR="0081739A" w:rsidRPr="7E48ADFC">
        <w:rPr>
          <w:rFonts w:ascii="Times New Roman" w:eastAsia="SimSun" w:hAnsi="Times New Roman" w:cs="Times New Roman"/>
        </w:rPr>
        <w:t xml:space="preserve"> </w:t>
      </w:r>
      <w:r w:rsidR="0003653D" w:rsidRPr="7E48ADFC">
        <w:rPr>
          <w:rFonts w:ascii="Times New Roman" w:eastAsia="SimSun" w:hAnsi="Times New Roman" w:cs="Times New Roman"/>
        </w:rPr>
        <w:t xml:space="preserve">Eligible research </w:t>
      </w:r>
      <w:r w:rsidR="008E51EA" w:rsidRPr="7E48ADFC">
        <w:rPr>
          <w:rFonts w:ascii="Times New Roman" w:eastAsia="SimSun" w:hAnsi="Times New Roman" w:cs="Times New Roman"/>
        </w:rPr>
        <w:t>proposals</w:t>
      </w:r>
      <w:r w:rsidR="0003653D" w:rsidRPr="7E48ADFC">
        <w:rPr>
          <w:rFonts w:ascii="Times New Roman" w:eastAsia="SimSun" w:hAnsi="Times New Roman" w:cs="Times New Roman"/>
        </w:rPr>
        <w:t xml:space="preserve"> will then be </w:t>
      </w:r>
      <w:r w:rsidR="008E51EA" w:rsidRPr="7E48ADFC">
        <w:rPr>
          <w:rFonts w:ascii="Times New Roman" w:eastAsia="SimSun" w:hAnsi="Times New Roman" w:cs="Times New Roman"/>
        </w:rPr>
        <w:t xml:space="preserve">jointly </w:t>
      </w:r>
      <w:r w:rsidR="0003653D" w:rsidRPr="7E48ADFC">
        <w:rPr>
          <w:rFonts w:ascii="Times New Roman" w:eastAsia="SimSun" w:hAnsi="Times New Roman" w:cs="Times New Roman"/>
        </w:rPr>
        <w:t>evaluated according to the following criteria: track record of publications in the field, scientific novelty, proposed methodology,</w:t>
      </w:r>
      <w:r w:rsidR="00D339E0" w:rsidRPr="7E48ADFC">
        <w:rPr>
          <w:rFonts w:ascii="Times New Roman" w:eastAsia="SimSun" w:hAnsi="Times New Roman" w:cs="Times New Roman"/>
        </w:rPr>
        <w:t xml:space="preserve"> knowledge outputs ambitioned and</w:t>
      </w:r>
      <w:r w:rsidR="0003653D" w:rsidRPr="7E48ADFC">
        <w:rPr>
          <w:rFonts w:ascii="Times New Roman" w:eastAsia="SimSun" w:hAnsi="Times New Roman" w:cs="Times New Roman"/>
        </w:rPr>
        <w:t xml:space="preserve"> involvement of early-career scientists and gender balance.</w:t>
      </w:r>
      <w:r w:rsidR="0081739A" w:rsidRPr="7E48ADFC">
        <w:rPr>
          <w:rFonts w:ascii="Times New Roman" w:eastAsia="SimSun" w:hAnsi="Times New Roman" w:cs="Times New Roman"/>
        </w:rPr>
        <w:t xml:space="preserve"> </w:t>
      </w:r>
      <w:r w:rsidR="0003653D" w:rsidRPr="7E48ADFC">
        <w:rPr>
          <w:rFonts w:ascii="Times New Roman" w:eastAsia="SimSun" w:hAnsi="Times New Roman" w:cs="Times New Roman"/>
        </w:rPr>
        <w:t>Previous collaboration among consortium partners will be considered an added value.</w:t>
      </w:r>
      <w:r w:rsidR="00297EF2" w:rsidRPr="7E48ADFC">
        <w:rPr>
          <w:rFonts w:ascii="Times New Roman" w:eastAsia="SimSun" w:hAnsi="Times New Roman" w:cs="Times New Roman"/>
        </w:rPr>
        <w:t xml:space="preserve"> A ranked list of proposals, based on </w:t>
      </w:r>
      <w:r w:rsidR="00297EF2" w:rsidRPr="7E48ADFC">
        <w:rPr>
          <w:rFonts w:ascii="Times New Roman" w:eastAsia="SimSun" w:hAnsi="Times New Roman" w:cs="Times New Roman"/>
        </w:rPr>
        <w:lastRenderedPageBreak/>
        <w:t xml:space="preserve">these criteria will be provided to the ISA-China Steering Committee that approves </w:t>
      </w:r>
      <w:r w:rsidR="006E1C98">
        <w:rPr>
          <w:rFonts w:ascii="Times New Roman" w:eastAsia="SimSun" w:hAnsi="Times New Roman" w:cs="Times New Roman"/>
        </w:rPr>
        <w:t xml:space="preserve">the </w:t>
      </w:r>
      <w:r w:rsidR="00297EF2" w:rsidRPr="7E48ADFC">
        <w:rPr>
          <w:rFonts w:ascii="Times New Roman" w:eastAsia="SimSun" w:hAnsi="Times New Roman" w:cs="Times New Roman"/>
        </w:rPr>
        <w:t>projects.</w:t>
      </w:r>
      <w:r w:rsidR="008E51EA" w:rsidRPr="7E48ADFC">
        <w:rPr>
          <w:rFonts w:ascii="Times New Roman" w:eastAsia="SimSun" w:hAnsi="Times New Roman" w:cs="Times New Roman"/>
        </w:rPr>
        <w:t xml:space="preserve"> </w:t>
      </w:r>
    </w:p>
    <w:p w14:paraId="2EC2D8D9" w14:textId="77777777" w:rsidR="0081739A" w:rsidRPr="0081739A" w:rsidRDefault="0081739A" w:rsidP="0081739A">
      <w:pPr>
        <w:pStyle w:val="ListParagraph"/>
        <w:snapToGrid w:val="0"/>
        <w:spacing w:after="0" w:line="240" w:lineRule="auto"/>
        <w:ind w:left="360"/>
        <w:jc w:val="both"/>
        <w:rPr>
          <w:rFonts w:ascii="Times New Roman" w:eastAsia="SimSun" w:hAnsi="Times New Roman" w:cs="Times New Roman"/>
        </w:rPr>
      </w:pPr>
    </w:p>
    <w:p w14:paraId="7A20744D" w14:textId="000D474F" w:rsidR="00993A4E" w:rsidRPr="0081739A" w:rsidRDefault="0032407B" w:rsidP="00AC77BC">
      <w:pPr>
        <w:pStyle w:val="ListParagraph"/>
        <w:numPr>
          <w:ilvl w:val="0"/>
          <w:numId w:val="3"/>
        </w:numPr>
        <w:rPr>
          <w:rFonts w:ascii="Times New Roman" w:hAnsi="Times New Roman" w:cs="Times New Roman"/>
          <w:b/>
          <w:bCs/>
        </w:rPr>
      </w:pPr>
      <w:r w:rsidRPr="0081739A">
        <w:rPr>
          <w:rFonts w:ascii="Times New Roman" w:hAnsi="Times New Roman" w:cs="Times New Roman"/>
          <w:b/>
          <w:bCs/>
        </w:rPr>
        <w:t>Fund allocation</w:t>
      </w:r>
      <w:r w:rsidR="00080F32">
        <w:rPr>
          <w:rFonts w:ascii="Times New Roman" w:hAnsi="Times New Roman" w:cs="Times New Roman"/>
          <w:b/>
          <w:bCs/>
        </w:rPr>
        <w:t>, duration and</w:t>
      </w:r>
      <w:r w:rsidRPr="0081739A">
        <w:rPr>
          <w:rFonts w:ascii="Times New Roman" w:hAnsi="Times New Roman" w:cs="Times New Roman"/>
          <w:b/>
          <w:bCs/>
        </w:rPr>
        <w:t xml:space="preserve"> timeline</w:t>
      </w:r>
    </w:p>
    <w:p w14:paraId="24E46446" w14:textId="7B6E0D90" w:rsidR="005B6757" w:rsidRDefault="0032407B" w:rsidP="004E0C75">
      <w:pPr>
        <w:snapToGrid w:val="0"/>
        <w:spacing w:after="0" w:line="240" w:lineRule="auto"/>
        <w:jc w:val="both"/>
        <w:rPr>
          <w:rFonts w:ascii="Times New Roman" w:eastAsia="SimSun" w:hAnsi="Times New Roman" w:cs="Times New Roman"/>
        </w:rPr>
      </w:pPr>
      <w:r w:rsidRPr="0032407B">
        <w:rPr>
          <w:rFonts w:ascii="Times New Roman" w:eastAsia="SimSun" w:hAnsi="Times New Roman" w:cs="Times New Roman"/>
        </w:rPr>
        <w:t xml:space="preserve">The </w:t>
      </w:r>
      <w:r w:rsidR="004E0C75">
        <w:rPr>
          <w:rFonts w:ascii="Times New Roman" w:eastAsia="SimSun" w:hAnsi="Times New Roman" w:cs="Times New Roman"/>
        </w:rPr>
        <w:t xml:space="preserve">maximum </w:t>
      </w:r>
      <w:r w:rsidRPr="0032407B">
        <w:rPr>
          <w:rFonts w:ascii="Times New Roman" w:eastAsia="SimSun" w:hAnsi="Times New Roman" w:cs="Times New Roman"/>
        </w:rPr>
        <w:t xml:space="preserve">budget for each </w:t>
      </w:r>
      <w:r w:rsidR="00DF00A0">
        <w:rPr>
          <w:rFonts w:ascii="Times New Roman" w:eastAsia="SimSun" w:hAnsi="Times New Roman" w:cs="Times New Roman"/>
        </w:rPr>
        <w:t xml:space="preserve">proposal </w:t>
      </w:r>
      <w:r w:rsidRPr="0032407B">
        <w:rPr>
          <w:rFonts w:ascii="Times New Roman" w:eastAsia="SimSun" w:hAnsi="Times New Roman" w:cs="Times New Roman"/>
        </w:rPr>
        <w:t>is approximately</w:t>
      </w:r>
      <w:r w:rsidRPr="0032407B">
        <w:rPr>
          <w:rFonts w:ascii="Times New Roman" w:eastAsia="SimSun" w:hAnsi="Times New Roman" w:cs="Times New Roman" w:hint="eastAsia"/>
        </w:rPr>
        <w:t xml:space="preserve"> a</w:t>
      </w:r>
      <w:r w:rsidRPr="0032407B">
        <w:rPr>
          <w:rFonts w:ascii="Times New Roman" w:eastAsia="SimSun" w:hAnsi="Times New Roman" w:cs="Times New Roman"/>
        </w:rPr>
        <w:t xml:space="preserve">bout USD </w:t>
      </w:r>
      <w:r w:rsidR="00EB572C">
        <w:rPr>
          <w:rFonts w:ascii="Times New Roman" w:eastAsia="SimSun" w:hAnsi="Times New Roman" w:cs="Times New Roman"/>
        </w:rPr>
        <w:t>55</w:t>
      </w:r>
      <w:r w:rsidR="00C82F99">
        <w:rPr>
          <w:rFonts w:ascii="Times New Roman" w:eastAsia="SimSun" w:hAnsi="Times New Roman" w:cs="Times New Roman"/>
        </w:rPr>
        <w:t>.</w:t>
      </w:r>
      <w:r w:rsidR="00EB572C">
        <w:rPr>
          <w:rFonts w:ascii="Times New Roman" w:eastAsia="SimSun" w:hAnsi="Times New Roman" w:cs="Times New Roman"/>
        </w:rPr>
        <w:t>0</w:t>
      </w:r>
      <w:r w:rsidRPr="0032407B">
        <w:rPr>
          <w:rFonts w:ascii="Times New Roman" w:eastAsia="SimSun" w:hAnsi="Times New Roman" w:cs="Times New Roman" w:hint="eastAsia"/>
        </w:rPr>
        <w:t>00</w:t>
      </w:r>
      <w:r w:rsidR="004E43C0">
        <w:rPr>
          <w:rFonts w:ascii="Times New Roman" w:eastAsia="SimSun" w:hAnsi="Times New Roman" w:cs="Times New Roman"/>
        </w:rPr>
        <w:t xml:space="preserve"> (</w:t>
      </w:r>
      <w:r w:rsidR="004E43C0" w:rsidRPr="0032407B">
        <w:rPr>
          <w:rFonts w:ascii="Times New Roman" w:eastAsia="SimSun" w:hAnsi="Times New Roman" w:cs="Times New Roman"/>
        </w:rPr>
        <w:t xml:space="preserve">RMB </w:t>
      </w:r>
      <w:r w:rsidR="004E43C0" w:rsidRPr="0032407B">
        <w:rPr>
          <w:rFonts w:ascii="Times New Roman" w:eastAsia="SimSun" w:hAnsi="Times New Roman" w:cs="Times New Roman" w:hint="eastAsia"/>
        </w:rPr>
        <w:t>260</w:t>
      </w:r>
      <w:r w:rsidR="00C82F99">
        <w:rPr>
          <w:rFonts w:ascii="Times New Roman" w:eastAsia="SimSun" w:hAnsi="Times New Roman" w:cs="Times New Roman"/>
        </w:rPr>
        <w:t>.</w:t>
      </w:r>
      <w:r w:rsidR="004E43C0" w:rsidRPr="0032407B">
        <w:rPr>
          <w:rFonts w:ascii="Times New Roman" w:eastAsia="SimSun" w:hAnsi="Times New Roman" w:cs="Times New Roman" w:hint="eastAsia"/>
        </w:rPr>
        <w:t>000</w:t>
      </w:r>
      <w:r w:rsidR="004E43C0">
        <w:rPr>
          <w:rFonts w:ascii="Times New Roman" w:eastAsia="SimSun" w:hAnsi="Times New Roman" w:cs="Times New Roman"/>
        </w:rPr>
        <w:t>)</w:t>
      </w:r>
      <w:r w:rsidRPr="0032407B">
        <w:rPr>
          <w:rFonts w:ascii="Times New Roman" w:eastAsia="SimSun" w:hAnsi="Times New Roman" w:cs="Times New Roman" w:hint="eastAsia"/>
        </w:rPr>
        <w:t xml:space="preserve">. </w:t>
      </w:r>
      <w:r w:rsidR="005B6757" w:rsidRPr="004E0C75">
        <w:rPr>
          <w:rFonts w:ascii="Times New Roman" w:eastAsia="SimSun" w:hAnsi="Times New Roman" w:cs="Times New Roman"/>
        </w:rPr>
        <w:t xml:space="preserve">The funds for research programs may be allocated for </w:t>
      </w:r>
      <w:r w:rsidR="00E24B73" w:rsidRPr="004E0C75">
        <w:rPr>
          <w:rFonts w:ascii="Times New Roman" w:eastAsia="SimSun" w:hAnsi="Times New Roman" w:cs="Times New Roman"/>
        </w:rPr>
        <w:t>procuring</w:t>
      </w:r>
      <w:r w:rsidR="005B6757" w:rsidRPr="004E0C75">
        <w:rPr>
          <w:rFonts w:ascii="Times New Roman" w:eastAsia="SimSun" w:hAnsi="Times New Roman" w:cs="Times New Roman"/>
        </w:rPr>
        <w:t xml:space="preserve"> experimental materials, acquiring scientific literature, publishing and printing, attending conferences, expert consultations and labor expenses. Additionally, the funds can cover travel expenses, accommodation, communication, and living allowances necessary for international exchanges.</w:t>
      </w:r>
    </w:p>
    <w:p w14:paraId="4112B2E9" w14:textId="77777777" w:rsidR="005F0492" w:rsidRPr="004E0C75" w:rsidRDefault="005F0492" w:rsidP="004E0C75">
      <w:pPr>
        <w:snapToGrid w:val="0"/>
        <w:spacing w:after="0" w:line="240" w:lineRule="auto"/>
        <w:jc w:val="both"/>
        <w:rPr>
          <w:rFonts w:ascii="Times New Roman" w:eastAsia="SimSun" w:hAnsi="Times New Roman" w:cs="Times New Roman"/>
        </w:rPr>
      </w:pPr>
    </w:p>
    <w:p w14:paraId="43D64B68" w14:textId="516B940E" w:rsidR="0032407B" w:rsidRDefault="0032407B" w:rsidP="001B6F2F">
      <w:pPr>
        <w:snapToGrid w:val="0"/>
        <w:spacing w:after="0" w:line="240" w:lineRule="auto"/>
        <w:jc w:val="both"/>
        <w:rPr>
          <w:rFonts w:ascii="Times New Roman" w:eastAsia="SimSun" w:hAnsi="Times New Roman" w:cs="Times New Roman"/>
        </w:rPr>
      </w:pPr>
      <w:r w:rsidRPr="0032407B">
        <w:rPr>
          <w:rFonts w:ascii="Times New Roman" w:eastAsia="SimSun" w:hAnsi="Times New Roman" w:cs="Times New Roman" w:hint="eastAsia"/>
        </w:rPr>
        <w:t>A</w:t>
      </w:r>
      <w:r w:rsidRPr="0032407B">
        <w:rPr>
          <w:rFonts w:ascii="Times New Roman" w:eastAsia="SimSun" w:hAnsi="Times New Roman" w:cs="Times New Roman"/>
        </w:rPr>
        <w:t>ll fund</w:t>
      </w:r>
      <w:r w:rsidR="004E0C75">
        <w:rPr>
          <w:rFonts w:ascii="Times New Roman" w:eastAsia="SimSun" w:hAnsi="Times New Roman" w:cs="Times New Roman"/>
        </w:rPr>
        <w:t>ing for the research programmes</w:t>
      </w:r>
      <w:r w:rsidRPr="0032407B">
        <w:rPr>
          <w:rFonts w:ascii="Times New Roman" w:eastAsia="SimSun" w:hAnsi="Times New Roman" w:cs="Times New Roman"/>
        </w:rPr>
        <w:t xml:space="preserve"> </w:t>
      </w:r>
      <w:r w:rsidRPr="0032407B">
        <w:rPr>
          <w:rFonts w:ascii="Times New Roman" w:eastAsia="SimSun" w:hAnsi="Times New Roman" w:cs="Times New Roman" w:hint="eastAsia"/>
        </w:rPr>
        <w:t>is</w:t>
      </w:r>
      <w:r w:rsidRPr="0032407B">
        <w:rPr>
          <w:rFonts w:ascii="Times New Roman" w:eastAsia="SimSun" w:hAnsi="Times New Roman" w:cs="Times New Roman"/>
        </w:rPr>
        <w:t xml:space="preserve"> provided by the China Ocean Development Foundation.</w:t>
      </w:r>
      <w:r w:rsidR="00080F32">
        <w:rPr>
          <w:rFonts w:ascii="Times New Roman" w:eastAsia="SimSun" w:hAnsi="Times New Roman" w:cs="Times New Roman"/>
        </w:rPr>
        <w:t xml:space="preserve"> </w:t>
      </w:r>
      <w:r>
        <w:rPr>
          <w:rFonts w:ascii="Times New Roman" w:eastAsia="SimSun" w:hAnsi="Times New Roman" w:cs="Times New Roman" w:hint="eastAsia"/>
        </w:rPr>
        <w:t>The research</w:t>
      </w:r>
      <w:r w:rsidR="004E0C75" w:rsidRPr="004E0C75">
        <w:t xml:space="preserve"> </w:t>
      </w:r>
      <w:r w:rsidR="004E0C75" w:rsidRPr="004E0C75">
        <w:rPr>
          <w:rFonts w:ascii="Times New Roman" w:eastAsia="SimSun" w:hAnsi="Times New Roman" w:cs="Times New Roman"/>
        </w:rPr>
        <w:t xml:space="preserve">programs are expected to span </w:t>
      </w:r>
      <w:r w:rsidR="004E0C75">
        <w:rPr>
          <w:rFonts w:ascii="Times New Roman" w:eastAsia="SimSun" w:hAnsi="Times New Roman" w:cs="Times New Roman"/>
        </w:rPr>
        <w:t xml:space="preserve">maximum </w:t>
      </w:r>
      <w:r w:rsidR="00D464A8">
        <w:rPr>
          <w:rFonts w:ascii="Times New Roman" w:eastAsia="SimSun" w:hAnsi="Times New Roman" w:cs="Times New Roman"/>
        </w:rPr>
        <w:t>1</w:t>
      </w:r>
      <w:r w:rsidR="004E0C75" w:rsidRPr="004E0C75">
        <w:rPr>
          <w:rFonts w:ascii="Times New Roman" w:eastAsia="SimSun" w:hAnsi="Times New Roman" w:cs="Times New Roman"/>
        </w:rPr>
        <w:t>0 months</w:t>
      </w:r>
      <w:r w:rsidR="008E51EA">
        <w:rPr>
          <w:rFonts w:ascii="Times New Roman" w:eastAsia="SimSun" w:hAnsi="Times New Roman" w:cs="Times New Roman"/>
        </w:rPr>
        <w:t>.</w:t>
      </w:r>
      <w:r>
        <w:rPr>
          <w:rFonts w:ascii="Times New Roman" w:eastAsia="SimSun" w:hAnsi="Times New Roman" w:cs="Times New Roman" w:hint="eastAsia"/>
        </w:rPr>
        <w:t xml:space="preserve"> </w:t>
      </w:r>
      <w:r>
        <w:rPr>
          <w:rFonts w:ascii="Times New Roman" w:eastAsia="SimSun" w:hAnsi="Times New Roman" w:cs="Times New Roman"/>
        </w:rPr>
        <w:t xml:space="preserve">ISA-China </w:t>
      </w:r>
      <w:r>
        <w:rPr>
          <w:rFonts w:ascii="Times New Roman" w:eastAsia="SimSun" w:hAnsi="Times New Roman" w:cs="Times New Roman" w:hint="eastAsia"/>
        </w:rPr>
        <w:t xml:space="preserve">JTRC will </w:t>
      </w:r>
      <w:r w:rsidR="004E0C75">
        <w:rPr>
          <w:rFonts w:ascii="Times New Roman" w:eastAsia="SimSun" w:hAnsi="Times New Roman" w:cs="Times New Roman"/>
        </w:rPr>
        <w:t xml:space="preserve">initiate </w:t>
      </w:r>
      <w:r>
        <w:rPr>
          <w:rFonts w:ascii="Times New Roman" w:eastAsia="SimSun" w:hAnsi="Times New Roman" w:cs="Times New Roman"/>
        </w:rPr>
        <w:t xml:space="preserve">the </w:t>
      </w:r>
      <w:r>
        <w:rPr>
          <w:rFonts w:ascii="Times New Roman" w:eastAsia="SimSun" w:hAnsi="Times New Roman" w:cs="Times New Roman" w:hint="eastAsia"/>
        </w:rPr>
        <w:t xml:space="preserve">programs and transfer </w:t>
      </w:r>
      <w:r>
        <w:rPr>
          <w:rFonts w:ascii="Times New Roman" w:eastAsia="SimSun" w:hAnsi="Times New Roman" w:cs="Times New Roman"/>
        </w:rPr>
        <w:t xml:space="preserve">40% of the research fund </w:t>
      </w:r>
      <w:r>
        <w:rPr>
          <w:rFonts w:ascii="Times New Roman" w:eastAsia="SimSun" w:hAnsi="Times New Roman" w:cs="Times New Roman" w:hint="eastAsia"/>
        </w:rPr>
        <w:t>of each programs</w:t>
      </w:r>
      <w:r w:rsidR="005058ED">
        <w:rPr>
          <w:rFonts w:ascii="Times New Roman" w:eastAsia="SimSun" w:hAnsi="Times New Roman" w:cs="Times New Roman"/>
        </w:rPr>
        <w:t xml:space="preserve"> </w:t>
      </w:r>
      <w:r w:rsidR="004E0C75">
        <w:rPr>
          <w:rFonts w:ascii="Times New Roman" w:eastAsia="SimSun" w:hAnsi="Times New Roman" w:cs="Times New Roman"/>
        </w:rPr>
        <w:t>one month after the start of the project</w:t>
      </w:r>
      <w:r>
        <w:rPr>
          <w:rFonts w:ascii="Times New Roman" w:eastAsia="SimSun" w:hAnsi="Times New Roman" w:cs="Times New Roman"/>
        </w:rPr>
        <w:t>.</w:t>
      </w:r>
      <w:r>
        <w:rPr>
          <w:rFonts w:ascii="Times New Roman" w:eastAsia="SimSun" w:hAnsi="Times New Roman" w:cs="Times New Roman" w:hint="eastAsia"/>
        </w:rPr>
        <w:t xml:space="preserve"> </w:t>
      </w:r>
      <w:r w:rsidR="004E0C75">
        <w:rPr>
          <w:rFonts w:ascii="Times New Roman" w:eastAsia="SimSun" w:hAnsi="Times New Roman" w:cs="Times New Roman"/>
        </w:rPr>
        <w:t xml:space="preserve">ISA-China </w:t>
      </w:r>
      <w:r>
        <w:rPr>
          <w:rFonts w:ascii="Times New Roman" w:eastAsia="SimSun" w:hAnsi="Times New Roman" w:cs="Times New Roman" w:hint="eastAsia"/>
        </w:rPr>
        <w:t xml:space="preserve">JTRC </w:t>
      </w:r>
      <w:r>
        <w:rPr>
          <w:rFonts w:ascii="Times New Roman" w:eastAsia="SimSun" w:hAnsi="Times New Roman" w:cs="Times New Roman"/>
        </w:rPr>
        <w:t xml:space="preserve">track the progress of joint research project, and transfer </w:t>
      </w:r>
      <w:r w:rsidR="004E0C75">
        <w:rPr>
          <w:rFonts w:ascii="Times New Roman" w:eastAsia="SimSun" w:hAnsi="Times New Roman" w:cs="Times New Roman"/>
        </w:rPr>
        <w:t xml:space="preserve">the remaining </w:t>
      </w:r>
      <w:r>
        <w:rPr>
          <w:rFonts w:ascii="Times New Roman" w:eastAsia="SimSun" w:hAnsi="Times New Roman" w:cs="Times New Roman"/>
        </w:rPr>
        <w:t>60% of the research fund</w:t>
      </w:r>
      <w:r w:rsidR="00FA1678">
        <w:rPr>
          <w:rFonts w:ascii="Times New Roman" w:eastAsia="SimSun" w:hAnsi="Times New Roman" w:cs="Times New Roman"/>
        </w:rPr>
        <w:t xml:space="preserve"> based on </w:t>
      </w:r>
      <w:r w:rsidR="00003B42">
        <w:rPr>
          <w:rFonts w:ascii="Times New Roman" w:eastAsia="SimSun" w:hAnsi="Times New Roman" w:cs="Times New Roman"/>
        </w:rPr>
        <w:t>the progress</w:t>
      </w:r>
      <w:r>
        <w:rPr>
          <w:rFonts w:ascii="Times New Roman" w:eastAsia="SimSun" w:hAnsi="Times New Roman" w:cs="Times New Roman"/>
        </w:rPr>
        <w:t>.</w:t>
      </w:r>
      <w:r>
        <w:rPr>
          <w:rFonts w:ascii="Times New Roman" w:eastAsia="SimSun" w:hAnsi="Times New Roman" w:cs="Times New Roman" w:hint="eastAsia"/>
        </w:rPr>
        <w:t xml:space="preserve"> </w:t>
      </w:r>
      <w:r>
        <w:rPr>
          <w:rFonts w:ascii="Times New Roman" w:eastAsia="SimSun" w:hAnsi="Times New Roman" w:cs="Times New Roman"/>
        </w:rPr>
        <w:t xml:space="preserve">By the end of </w:t>
      </w:r>
      <w:r w:rsidR="00FA1678">
        <w:rPr>
          <w:rFonts w:ascii="Times New Roman" w:eastAsia="SimSun" w:hAnsi="Times New Roman" w:cs="Times New Roman"/>
        </w:rPr>
        <w:t xml:space="preserve">June </w:t>
      </w:r>
      <w:r>
        <w:rPr>
          <w:rFonts w:ascii="Times New Roman" w:eastAsia="SimSun" w:hAnsi="Times New Roman" w:cs="Times New Roman"/>
        </w:rPr>
        <w:t>202</w:t>
      </w:r>
      <w:r>
        <w:rPr>
          <w:rFonts w:ascii="Times New Roman" w:eastAsia="SimSun" w:hAnsi="Times New Roman" w:cs="Times New Roman" w:hint="eastAsia"/>
        </w:rPr>
        <w:t>6</w:t>
      </w:r>
      <w:r>
        <w:rPr>
          <w:rFonts w:ascii="Times New Roman" w:eastAsia="SimSun" w:hAnsi="Times New Roman" w:cs="Times New Roman"/>
        </w:rPr>
        <w:t xml:space="preserve"> at the latest, the research consortium </w:t>
      </w:r>
      <w:r w:rsidR="004E0C75">
        <w:rPr>
          <w:rFonts w:ascii="Times New Roman" w:eastAsia="SimSun" w:hAnsi="Times New Roman" w:cs="Times New Roman"/>
        </w:rPr>
        <w:t xml:space="preserve">is required to submit a </w:t>
      </w:r>
      <w:r>
        <w:rPr>
          <w:rFonts w:ascii="Times New Roman" w:eastAsia="SimSun" w:hAnsi="Times New Roman" w:cs="Times New Roman"/>
        </w:rPr>
        <w:t>project completion report</w:t>
      </w:r>
      <w:r w:rsidR="004E0C75">
        <w:rPr>
          <w:rFonts w:ascii="Times New Roman" w:eastAsia="SimSun" w:hAnsi="Times New Roman" w:cs="Times New Roman"/>
        </w:rPr>
        <w:t xml:space="preserve">. </w:t>
      </w:r>
      <w:r w:rsidR="004E0C75" w:rsidRPr="004E0C75">
        <w:rPr>
          <w:rFonts w:ascii="Times New Roman" w:eastAsia="SimSun" w:hAnsi="Times New Roman" w:cs="Times New Roman"/>
        </w:rPr>
        <w:t>Following this, the JTRC will conduct the final project completion assessment to conclude the initiative.</w:t>
      </w:r>
    </w:p>
    <w:p w14:paraId="26C2292A" w14:textId="77777777" w:rsidR="0032407B" w:rsidRPr="0032407B" w:rsidRDefault="0032407B" w:rsidP="0032407B">
      <w:pPr>
        <w:rPr>
          <w:rFonts w:ascii="Times New Roman" w:hAnsi="Times New Roman" w:cs="Times New Roman"/>
        </w:rPr>
      </w:pPr>
    </w:p>
    <w:p w14:paraId="055C60CB" w14:textId="1FADFDA3" w:rsidR="0051191C" w:rsidRPr="001B6F2F" w:rsidRDefault="0051191C" w:rsidP="00AC77BC">
      <w:pPr>
        <w:pStyle w:val="ListParagraph"/>
        <w:numPr>
          <w:ilvl w:val="0"/>
          <w:numId w:val="3"/>
        </w:numPr>
        <w:rPr>
          <w:rFonts w:ascii="Times New Roman" w:hAnsi="Times New Roman" w:cs="Times New Roman"/>
          <w:b/>
          <w:bCs/>
        </w:rPr>
      </w:pPr>
      <w:r w:rsidRPr="001B6F2F">
        <w:rPr>
          <w:rFonts w:ascii="Times New Roman" w:hAnsi="Times New Roman" w:cs="Times New Roman"/>
          <w:b/>
          <w:bCs/>
        </w:rPr>
        <w:t>Grant agreement and monitoring</w:t>
      </w:r>
    </w:p>
    <w:p w14:paraId="7EAB931B" w14:textId="0C9B362B" w:rsidR="005B6757" w:rsidRDefault="005B6757" w:rsidP="005F0492">
      <w:pPr>
        <w:jc w:val="both"/>
        <w:rPr>
          <w:rFonts w:ascii="Times New Roman" w:hAnsi="Times New Roman" w:cs="Times New Roman"/>
          <w:lang w:val="en-GB"/>
        </w:rPr>
      </w:pPr>
      <w:r>
        <w:rPr>
          <w:rFonts w:ascii="Times New Roman" w:hAnsi="Times New Roman" w:cs="Times New Roman"/>
          <w:lang w:val="en-GB"/>
        </w:rPr>
        <w:t>The affiliated institution</w:t>
      </w:r>
      <w:r w:rsidR="006955F3">
        <w:rPr>
          <w:rFonts w:ascii="Times New Roman" w:hAnsi="Times New Roman" w:cs="Times New Roman"/>
          <w:lang w:val="en-GB"/>
        </w:rPr>
        <w:t>s</w:t>
      </w:r>
      <w:r>
        <w:rPr>
          <w:rFonts w:ascii="Times New Roman" w:hAnsi="Times New Roman" w:cs="Times New Roman"/>
          <w:lang w:val="en-GB"/>
        </w:rPr>
        <w:t xml:space="preserve"> of the ISA-China JTRC shall sign an agreement with the research consortium as per the decision of the Steering Committee, and allocate research funds to each participating institutions within the research consortium, accordingly.</w:t>
      </w:r>
    </w:p>
    <w:p w14:paraId="4AD64B16" w14:textId="77777777" w:rsidR="009E679F" w:rsidRDefault="009E679F" w:rsidP="00842AD3"/>
    <w:p w14:paraId="62FB0C88" w14:textId="5C090E9A" w:rsidR="005B6757" w:rsidRPr="000545A2" w:rsidRDefault="009E679F" w:rsidP="000545A2">
      <w:pPr>
        <w:spacing w:before="160"/>
        <w:ind w:left="120"/>
        <w:jc w:val="both"/>
        <w:rPr>
          <w:rFonts w:ascii="Times New Roman" w:eastAsia="SimSun" w:hAnsi="Times New Roman" w:cs="Times New Roman"/>
          <w:i/>
          <w:iCs/>
        </w:rPr>
        <w:sectPr w:rsidR="005B6757" w:rsidRPr="000545A2" w:rsidSect="005B6757">
          <w:pgSz w:w="11910" w:h="16840"/>
          <w:pgMar w:top="900" w:right="1320" w:bottom="1260" w:left="1680" w:header="0" w:footer="1007" w:gutter="0"/>
          <w:cols w:space="720"/>
        </w:sectPr>
      </w:pPr>
      <w:r w:rsidRPr="00A02E79">
        <w:rPr>
          <w:rFonts w:ascii="Times New Roman" w:eastAsia="SimSun" w:hAnsi="Times New Roman" w:cs="Times New Roman"/>
          <w:i/>
          <w:iCs/>
        </w:rPr>
        <w:t xml:space="preserve">For further information please visit ISA-China JTRC website or contact </w:t>
      </w:r>
      <w:hyperlink r:id="rId14" w:history="1">
        <w:r w:rsidRPr="00A02E79">
          <w:rPr>
            <w:i/>
            <w:iCs/>
          </w:rPr>
          <w:t>jtrc@isa.org.jm</w:t>
        </w:r>
      </w:hyperlink>
      <w:r w:rsidR="00FE2E85">
        <w:rPr>
          <w:rFonts w:ascii="Times New Roman" w:eastAsia="SimSun" w:hAnsi="Times New Roman" w:cs="Times New Roman"/>
          <w:i/>
          <w:iCs/>
        </w:rPr>
        <w:t xml:space="preserve"> or nwouters@isa.org.j</w:t>
      </w:r>
      <w:r w:rsidR="000545A2">
        <w:rPr>
          <w:rFonts w:ascii="Times New Roman" w:eastAsia="SimSun" w:hAnsi="Times New Roman" w:cs="Times New Roman"/>
          <w:i/>
          <w:iCs/>
        </w:rPr>
        <w:t>m</w:t>
      </w:r>
    </w:p>
    <w:p w14:paraId="41563A7E" w14:textId="77777777" w:rsidR="009E679F" w:rsidRDefault="009E679F" w:rsidP="002610C1"/>
    <w:sectPr w:rsidR="009E67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4093A" w14:textId="77777777" w:rsidR="008C0908" w:rsidRDefault="008C0908" w:rsidP="001658E7">
      <w:pPr>
        <w:spacing w:after="0" w:line="240" w:lineRule="auto"/>
      </w:pPr>
      <w:r>
        <w:separator/>
      </w:r>
    </w:p>
  </w:endnote>
  <w:endnote w:type="continuationSeparator" w:id="0">
    <w:p w14:paraId="632EF3A4" w14:textId="77777777" w:rsidR="008C0908" w:rsidRDefault="008C0908" w:rsidP="001658E7">
      <w:pPr>
        <w:spacing w:after="0" w:line="240" w:lineRule="auto"/>
      </w:pPr>
      <w:r>
        <w:continuationSeparator/>
      </w:r>
    </w:p>
  </w:endnote>
  <w:endnote w:type="continuationNotice" w:id="1">
    <w:p w14:paraId="5F437AB8" w14:textId="77777777" w:rsidR="008C0908" w:rsidRDefault="008C09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FD4AF" w14:textId="77777777" w:rsidR="008C0908" w:rsidRDefault="008C0908" w:rsidP="001658E7">
      <w:pPr>
        <w:spacing w:after="0" w:line="240" w:lineRule="auto"/>
      </w:pPr>
      <w:r>
        <w:separator/>
      </w:r>
    </w:p>
  </w:footnote>
  <w:footnote w:type="continuationSeparator" w:id="0">
    <w:p w14:paraId="7B7CAC9B" w14:textId="77777777" w:rsidR="008C0908" w:rsidRDefault="008C0908" w:rsidP="001658E7">
      <w:pPr>
        <w:spacing w:after="0" w:line="240" w:lineRule="auto"/>
      </w:pPr>
      <w:r>
        <w:continuationSeparator/>
      </w:r>
    </w:p>
  </w:footnote>
  <w:footnote w:type="continuationNotice" w:id="1">
    <w:p w14:paraId="2BD8B082" w14:textId="77777777" w:rsidR="008C0908" w:rsidRDefault="008C0908">
      <w:pPr>
        <w:spacing w:after="0" w:line="240" w:lineRule="auto"/>
      </w:pPr>
    </w:p>
  </w:footnote>
  <w:footnote w:id="2">
    <w:p w14:paraId="7145751F" w14:textId="7BA3FC27" w:rsidR="006C325C" w:rsidRDefault="006C325C">
      <w:pPr>
        <w:pStyle w:val="FootnoteText"/>
      </w:pPr>
      <w:r>
        <w:rPr>
          <w:rStyle w:val="FootnoteReference"/>
        </w:rPr>
        <w:footnoteRef/>
      </w:r>
      <w:r>
        <w:t xml:space="preserve"> </w:t>
      </w:r>
      <w:r w:rsidR="000A6DC5" w:rsidRPr="00821F7F">
        <w:rPr>
          <w:rFonts w:ascii="Times New Roman" w:hAnsi="Times New Roman" w:cs="Times New Roman"/>
          <w:lang w:eastAsia="en-US"/>
          <w14:ligatures w14:val="standardContextual"/>
        </w:rPr>
        <w:t>United Nations Convention on the Law of the Sea, art. 143 (2).</w:t>
      </w:r>
    </w:p>
  </w:footnote>
  <w:footnote w:id="3">
    <w:p w14:paraId="1151CC43" w14:textId="6CDE8380" w:rsidR="00821F7F" w:rsidRDefault="00821F7F">
      <w:pPr>
        <w:pStyle w:val="FootnoteText"/>
      </w:pPr>
      <w:r>
        <w:rPr>
          <w:rStyle w:val="FootnoteReference"/>
        </w:rPr>
        <w:footnoteRef/>
      </w:r>
      <w:r>
        <w:t xml:space="preserve"> </w:t>
      </w:r>
      <w:hyperlink r:id="rId1" w:history="1">
        <w:r w:rsidRPr="00821F7F">
          <w:rPr>
            <w:rFonts w:ascii="Times New Roman" w:hAnsi="Times New Roman" w:cs="Times New Roman"/>
            <w:lang w:eastAsia="en-US"/>
            <w14:ligatures w14:val="standardContextual"/>
          </w:rPr>
          <w:t>Capacity-development, training and technical assistance - International Seabed Authority</w:t>
        </w:r>
      </w:hyperlink>
    </w:p>
  </w:footnote>
  <w:footnote w:id="4">
    <w:p w14:paraId="4D26E203" w14:textId="7AADB8F7" w:rsidR="007F60C7" w:rsidRPr="005D5B5B" w:rsidRDefault="007F60C7">
      <w:pPr>
        <w:pStyle w:val="FootnoteText"/>
        <w:rPr>
          <w:lang w:val="es-ES"/>
        </w:rPr>
      </w:pPr>
      <w:r>
        <w:rPr>
          <w:rStyle w:val="FootnoteReference"/>
        </w:rPr>
        <w:footnoteRef/>
      </w:r>
      <w:r w:rsidRPr="005D5B5B">
        <w:rPr>
          <w:lang w:val="es-ES"/>
        </w:rPr>
        <w:t xml:space="preserve"> </w:t>
      </w:r>
      <w:hyperlink r:id="rId2" w:history="1">
        <w:r w:rsidRPr="005D5B5B">
          <w:rPr>
            <w:rFonts w:ascii="Times New Roman" w:hAnsi="Times New Roman" w:cs="Times New Roman"/>
            <w:lang w:val="es-ES" w:eastAsia="en-US"/>
            <w14:ligatures w14:val="standardContextual"/>
          </w:rPr>
          <w:t>ISBA/27/A/4</w:t>
        </w:r>
      </w:hyperlink>
      <w:bookmarkStart w:id="0" w:name="_ftn2"/>
      <w:bookmarkEnd w:id="0"/>
      <w:r w:rsidR="005E22DE" w:rsidRPr="005D5B5B">
        <w:rPr>
          <w:rFonts w:ascii="Times New Roman" w:hAnsi="Times New Roman" w:cs="Times New Roman"/>
          <w:lang w:val="es-ES" w:eastAsia="en-US"/>
          <w14:ligatures w14:val="standardContextual"/>
        </w:rPr>
        <w:t xml:space="preserve">, </w:t>
      </w:r>
      <w:r w:rsidRPr="005D5B5B">
        <w:rPr>
          <w:rFonts w:ascii="Times New Roman" w:hAnsi="Times New Roman" w:cs="Times New Roman"/>
          <w:lang w:val="es-ES" w:eastAsia="en-US"/>
          <w14:ligatures w14:val="standardContextual"/>
        </w:rPr>
        <w:t> </w:t>
      </w:r>
      <w:hyperlink r:id="rId3" w:history="1">
        <w:r w:rsidRPr="005D5B5B">
          <w:rPr>
            <w:rFonts w:ascii="Times New Roman" w:hAnsi="Times New Roman" w:cs="Times New Roman"/>
            <w:lang w:val="es-ES" w:eastAsia="en-US"/>
            <w14:ligatures w14:val="standardContextual"/>
          </w:rPr>
          <w:t>ISBA/28/A/8</w:t>
        </w:r>
      </w:hyperlink>
      <w:r w:rsidR="005E22DE" w:rsidRPr="005D5B5B">
        <w:rPr>
          <w:rFonts w:ascii="Times New Roman" w:hAnsi="Times New Roman" w:cs="Times New Roman"/>
          <w:lang w:val="es-ES" w:eastAsia="en-US"/>
          <w14:ligatures w14:val="standardContextual"/>
        </w:rPr>
        <w:t xml:space="preserve">, </w:t>
      </w:r>
      <w:hyperlink r:id="rId4" w:history="1">
        <w:r w:rsidR="005E22DE" w:rsidRPr="005D5B5B">
          <w:rPr>
            <w:rStyle w:val="Hyperlink"/>
            <w:rFonts w:ascii="Times New Roman" w:hAnsi="Times New Roman" w:cs="Times New Roman"/>
            <w:lang w:val="es-ES" w:eastAsia="en-US"/>
            <w14:ligatures w14:val="standardContextual"/>
          </w:rPr>
          <w:t>ISBA/29/A</w:t>
        </w:r>
        <w:r w:rsidR="005C3153" w:rsidRPr="005D5B5B">
          <w:rPr>
            <w:rStyle w:val="Hyperlink"/>
            <w:rFonts w:ascii="Times New Roman" w:hAnsi="Times New Roman" w:cs="Times New Roman"/>
            <w:lang w:val="es-ES" w:eastAsia="en-US"/>
            <w14:ligatures w14:val="standardContextual"/>
          </w:rPr>
          <w:t>/5</w:t>
        </w:r>
      </w:hyperlink>
    </w:p>
  </w:footnote>
  <w:footnote w:id="5">
    <w:p w14:paraId="77A69D2A" w14:textId="47AD0AD3" w:rsidR="005E22DE" w:rsidRDefault="005E22DE">
      <w:pPr>
        <w:pStyle w:val="FootnoteText"/>
      </w:pPr>
      <w:r>
        <w:rPr>
          <w:rStyle w:val="FootnoteReference"/>
        </w:rPr>
        <w:footnoteRef/>
      </w:r>
      <w:r>
        <w:t xml:space="preserve"> </w:t>
      </w:r>
      <w:hyperlink r:id="rId5" w:history="1">
        <w:r w:rsidRPr="006241FD">
          <w:rPr>
            <w:rFonts w:ascii="Times New Roman" w:hAnsi="Times New Roman" w:cs="Times New Roman"/>
            <w:lang w:eastAsia="en-US"/>
            <w14:ligatures w14:val="standardContextual"/>
          </w:rPr>
          <w:t>PREAMBLE TO THE UNITED NATIONS CONVENTION ON THE LAW OF THE SEA</w:t>
        </w:r>
      </w:hyperlink>
    </w:p>
  </w:footnote>
  <w:footnote w:id="6">
    <w:p w14:paraId="3B3B50D1" w14:textId="3E16F1ED" w:rsidR="00821F7F" w:rsidRPr="005D5B5B" w:rsidRDefault="00821F7F" w:rsidP="00821F7F">
      <w:pPr>
        <w:pStyle w:val="FootnoteText"/>
        <w:rPr>
          <w:rFonts w:ascii="Times New Roman" w:hAnsi="Times New Roman" w:cs="Times New Roman"/>
          <w:sz w:val="18"/>
          <w:szCs w:val="18"/>
          <w:lang w:val="en-GB"/>
        </w:rPr>
      </w:pPr>
      <w:r>
        <w:rPr>
          <w:rStyle w:val="FootnoteReference"/>
        </w:rPr>
        <w:footnoteRef/>
      </w:r>
      <w:r>
        <w:t xml:space="preserve"> </w:t>
      </w:r>
      <w:hyperlink r:id="rId6" w:anchor="1689180790257-945ba2d1-f731" w:history="1">
        <w:r w:rsidRPr="005D5B5B">
          <w:rPr>
            <w:rFonts w:ascii="Times New Roman" w:hAnsi="Times New Roman" w:cs="Times New Roman"/>
            <w:sz w:val="18"/>
            <w:szCs w:val="18"/>
            <w:lang w:val="en-GB"/>
          </w:rPr>
          <w:t>ISA-China Joint Training and Research Centre - International Seabed Authority</w:t>
        </w:r>
      </w:hyperlink>
    </w:p>
    <w:p w14:paraId="43BB6744" w14:textId="6D983C70" w:rsidR="00821F7F" w:rsidRDefault="00821F7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02EAB48"/>
    <w:multiLevelType w:val="multilevel"/>
    <w:tmpl w:val="F02EAB48"/>
    <w:lvl w:ilvl="0">
      <w:start w:val="1"/>
      <w:numFmt w:val="bullet"/>
      <w:lvlText w:val=""/>
      <w:lvlJc w:val="left"/>
      <w:pPr>
        <w:ind w:left="420" w:hanging="420"/>
      </w:pPr>
      <w:rPr>
        <w:rFonts w:ascii="Wingdings" w:hAnsi="Wingdings" w:cs="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2220F4A"/>
    <w:multiLevelType w:val="multilevel"/>
    <w:tmpl w:val="02220F4A"/>
    <w:lvl w:ilvl="0">
      <w:start w:val="2"/>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02B05395"/>
    <w:multiLevelType w:val="hybridMultilevel"/>
    <w:tmpl w:val="5EC8B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073107"/>
    <w:multiLevelType w:val="hybridMultilevel"/>
    <w:tmpl w:val="90CA39B8"/>
    <w:lvl w:ilvl="0" w:tplc="0409000F">
      <w:start w:val="1"/>
      <w:numFmt w:val="decimal"/>
      <w:lvlText w:val="%1."/>
      <w:lvlJc w:val="left"/>
      <w:pPr>
        <w:ind w:left="360" w:hanging="360"/>
      </w:pPr>
    </w:lvl>
    <w:lvl w:ilvl="1" w:tplc="2B3295E4">
      <w:start w:val="1"/>
      <w:numFmt w:val="bullet"/>
      <w:lvlText w:val="-"/>
      <w:lvlJc w:val="left"/>
      <w:pPr>
        <w:ind w:left="1080" w:hanging="360"/>
      </w:pPr>
      <w:rPr>
        <w:rFonts w:ascii="Aptos Display" w:hAnsi="Aptos Display"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4B75D4"/>
    <w:multiLevelType w:val="multilevel"/>
    <w:tmpl w:val="194B75D4"/>
    <w:lvl w:ilvl="0">
      <w:start w:val="1"/>
      <w:numFmt w:val="decimal"/>
      <w:lvlText w:val="%1."/>
      <w:lvlJc w:val="left"/>
      <w:pPr>
        <w:ind w:left="720" w:hanging="360"/>
      </w:pPr>
      <w:rPr>
        <w:rFonts w:hint="default"/>
      </w:rPr>
    </w:lvl>
    <w:lvl w:ilvl="1">
      <w:start w:val="1"/>
      <w:numFmt w:val="lowerLetter"/>
      <w:lvlText w:val="%2)"/>
      <w:lvlJc w:val="left"/>
      <w:pPr>
        <w:ind w:left="1240" w:hanging="440"/>
      </w:pPr>
    </w:lvl>
    <w:lvl w:ilvl="2">
      <w:start w:val="1"/>
      <w:numFmt w:val="lowerRoman"/>
      <w:lvlText w:val="%3."/>
      <w:lvlJc w:val="right"/>
      <w:pPr>
        <w:ind w:left="1680" w:hanging="440"/>
      </w:pPr>
    </w:lvl>
    <w:lvl w:ilvl="3">
      <w:start w:val="1"/>
      <w:numFmt w:val="decimal"/>
      <w:lvlText w:val="%4."/>
      <w:lvlJc w:val="left"/>
      <w:pPr>
        <w:ind w:left="2120" w:hanging="440"/>
      </w:pPr>
    </w:lvl>
    <w:lvl w:ilvl="4">
      <w:start w:val="1"/>
      <w:numFmt w:val="lowerLetter"/>
      <w:lvlText w:val="%5)"/>
      <w:lvlJc w:val="left"/>
      <w:pPr>
        <w:ind w:left="2560" w:hanging="440"/>
      </w:pPr>
    </w:lvl>
    <w:lvl w:ilvl="5">
      <w:start w:val="1"/>
      <w:numFmt w:val="lowerRoman"/>
      <w:lvlText w:val="%6."/>
      <w:lvlJc w:val="right"/>
      <w:pPr>
        <w:ind w:left="3000" w:hanging="440"/>
      </w:pPr>
    </w:lvl>
    <w:lvl w:ilvl="6">
      <w:start w:val="1"/>
      <w:numFmt w:val="decimal"/>
      <w:lvlText w:val="%7."/>
      <w:lvlJc w:val="left"/>
      <w:pPr>
        <w:ind w:left="3440" w:hanging="440"/>
      </w:pPr>
    </w:lvl>
    <w:lvl w:ilvl="7">
      <w:start w:val="1"/>
      <w:numFmt w:val="lowerLetter"/>
      <w:lvlText w:val="%8)"/>
      <w:lvlJc w:val="left"/>
      <w:pPr>
        <w:ind w:left="3880" w:hanging="440"/>
      </w:pPr>
    </w:lvl>
    <w:lvl w:ilvl="8">
      <w:start w:val="1"/>
      <w:numFmt w:val="lowerRoman"/>
      <w:lvlText w:val="%9."/>
      <w:lvlJc w:val="right"/>
      <w:pPr>
        <w:ind w:left="4320" w:hanging="440"/>
      </w:pPr>
    </w:lvl>
  </w:abstractNum>
  <w:abstractNum w:abstractNumId="5" w15:restartNumberingAfterBreak="0">
    <w:nsid w:val="1B1E76AC"/>
    <w:multiLevelType w:val="multilevel"/>
    <w:tmpl w:val="C7FA602E"/>
    <w:lvl w:ilvl="0">
      <w:start w:val="1"/>
      <w:numFmt w:val="bullet"/>
      <w:lvlText w:val=""/>
      <w:lvlJc w:val="left"/>
      <w:pPr>
        <w:ind w:left="720" w:hanging="360"/>
      </w:pPr>
      <w:rPr>
        <w:rFonts w:ascii="Symbol" w:hAnsi="Symbol" w:hint="default"/>
      </w:rPr>
    </w:lvl>
    <w:lvl w:ilvl="1">
      <w:start w:val="1"/>
      <w:numFmt w:val="lowerLetter"/>
      <w:lvlText w:val="%2)"/>
      <w:lvlJc w:val="left"/>
      <w:pPr>
        <w:ind w:left="1240" w:hanging="440"/>
      </w:pPr>
    </w:lvl>
    <w:lvl w:ilvl="2">
      <w:start w:val="1"/>
      <w:numFmt w:val="lowerRoman"/>
      <w:lvlText w:val="%3."/>
      <w:lvlJc w:val="right"/>
      <w:pPr>
        <w:ind w:left="1680" w:hanging="440"/>
      </w:pPr>
    </w:lvl>
    <w:lvl w:ilvl="3">
      <w:start w:val="1"/>
      <w:numFmt w:val="decimal"/>
      <w:lvlText w:val="%4."/>
      <w:lvlJc w:val="left"/>
      <w:pPr>
        <w:ind w:left="2120" w:hanging="440"/>
      </w:pPr>
    </w:lvl>
    <w:lvl w:ilvl="4">
      <w:start w:val="1"/>
      <w:numFmt w:val="lowerLetter"/>
      <w:lvlText w:val="%5)"/>
      <w:lvlJc w:val="left"/>
      <w:pPr>
        <w:ind w:left="2560" w:hanging="440"/>
      </w:pPr>
    </w:lvl>
    <w:lvl w:ilvl="5">
      <w:start w:val="1"/>
      <w:numFmt w:val="lowerRoman"/>
      <w:lvlText w:val="%6."/>
      <w:lvlJc w:val="right"/>
      <w:pPr>
        <w:ind w:left="3000" w:hanging="440"/>
      </w:pPr>
    </w:lvl>
    <w:lvl w:ilvl="6">
      <w:start w:val="1"/>
      <w:numFmt w:val="decimal"/>
      <w:lvlText w:val="%7."/>
      <w:lvlJc w:val="left"/>
      <w:pPr>
        <w:ind w:left="3440" w:hanging="440"/>
      </w:pPr>
    </w:lvl>
    <w:lvl w:ilvl="7">
      <w:start w:val="1"/>
      <w:numFmt w:val="lowerLetter"/>
      <w:lvlText w:val="%8)"/>
      <w:lvlJc w:val="left"/>
      <w:pPr>
        <w:ind w:left="3880" w:hanging="440"/>
      </w:pPr>
    </w:lvl>
    <w:lvl w:ilvl="8">
      <w:start w:val="1"/>
      <w:numFmt w:val="lowerRoman"/>
      <w:lvlText w:val="%9."/>
      <w:lvlJc w:val="right"/>
      <w:pPr>
        <w:ind w:left="4320" w:hanging="440"/>
      </w:pPr>
    </w:lvl>
  </w:abstractNum>
  <w:abstractNum w:abstractNumId="6" w15:restartNumberingAfterBreak="0">
    <w:nsid w:val="1C5517C5"/>
    <w:multiLevelType w:val="hybridMultilevel"/>
    <w:tmpl w:val="3202F680"/>
    <w:lvl w:ilvl="0" w:tplc="55B8F054">
      <w:start w:val="1"/>
      <w:numFmt w:val="lowerRoman"/>
      <w:lvlText w:val="%1."/>
      <w:lvlJc w:val="left"/>
      <w:pPr>
        <w:ind w:left="620" w:hanging="488"/>
        <w:jc w:val="right"/>
      </w:pPr>
      <w:rPr>
        <w:rFonts w:ascii="Times New Roman" w:eastAsia="Times New Roman" w:hAnsi="Times New Roman" w:cs="Times New Roman" w:hint="default"/>
        <w:spacing w:val="-4"/>
        <w:w w:val="99"/>
        <w:sz w:val="24"/>
        <w:szCs w:val="24"/>
      </w:rPr>
    </w:lvl>
    <w:lvl w:ilvl="1" w:tplc="57A82A18">
      <w:numFmt w:val="bullet"/>
      <w:lvlText w:val="•"/>
      <w:lvlJc w:val="left"/>
      <w:pPr>
        <w:ind w:left="1390" w:hanging="488"/>
      </w:pPr>
      <w:rPr>
        <w:rFonts w:hint="default"/>
      </w:rPr>
    </w:lvl>
    <w:lvl w:ilvl="2" w:tplc="488480E8">
      <w:numFmt w:val="bullet"/>
      <w:lvlText w:val="•"/>
      <w:lvlJc w:val="left"/>
      <w:pPr>
        <w:ind w:left="2161" w:hanging="488"/>
      </w:pPr>
      <w:rPr>
        <w:rFonts w:hint="default"/>
      </w:rPr>
    </w:lvl>
    <w:lvl w:ilvl="3" w:tplc="A6602254">
      <w:numFmt w:val="bullet"/>
      <w:lvlText w:val="•"/>
      <w:lvlJc w:val="left"/>
      <w:pPr>
        <w:ind w:left="2931" w:hanging="488"/>
      </w:pPr>
      <w:rPr>
        <w:rFonts w:hint="default"/>
      </w:rPr>
    </w:lvl>
    <w:lvl w:ilvl="4" w:tplc="52946670">
      <w:numFmt w:val="bullet"/>
      <w:lvlText w:val="•"/>
      <w:lvlJc w:val="left"/>
      <w:pPr>
        <w:ind w:left="3702" w:hanging="488"/>
      </w:pPr>
      <w:rPr>
        <w:rFonts w:hint="default"/>
      </w:rPr>
    </w:lvl>
    <w:lvl w:ilvl="5" w:tplc="6FB8520C">
      <w:numFmt w:val="bullet"/>
      <w:lvlText w:val="•"/>
      <w:lvlJc w:val="left"/>
      <w:pPr>
        <w:ind w:left="4473" w:hanging="488"/>
      </w:pPr>
      <w:rPr>
        <w:rFonts w:hint="default"/>
      </w:rPr>
    </w:lvl>
    <w:lvl w:ilvl="6" w:tplc="1892EC88">
      <w:numFmt w:val="bullet"/>
      <w:lvlText w:val="•"/>
      <w:lvlJc w:val="left"/>
      <w:pPr>
        <w:ind w:left="5243" w:hanging="488"/>
      </w:pPr>
      <w:rPr>
        <w:rFonts w:hint="default"/>
      </w:rPr>
    </w:lvl>
    <w:lvl w:ilvl="7" w:tplc="9ADEE4AA">
      <w:numFmt w:val="bullet"/>
      <w:lvlText w:val="•"/>
      <w:lvlJc w:val="left"/>
      <w:pPr>
        <w:ind w:left="6014" w:hanging="488"/>
      </w:pPr>
      <w:rPr>
        <w:rFonts w:hint="default"/>
      </w:rPr>
    </w:lvl>
    <w:lvl w:ilvl="8" w:tplc="D4566A16">
      <w:numFmt w:val="bullet"/>
      <w:lvlText w:val="•"/>
      <w:lvlJc w:val="left"/>
      <w:pPr>
        <w:ind w:left="6785" w:hanging="488"/>
      </w:pPr>
      <w:rPr>
        <w:rFonts w:hint="default"/>
      </w:rPr>
    </w:lvl>
  </w:abstractNum>
  <w:abstractNum w:abstractNumId="7" w15:restartNumberingAfterBreak="0">
    <w:nsid w:val="20A04720"/>
    <w:multiLevelType w:val="hybridMultilevel"/>
    <w:tmpl w:val="B55CF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B73CFA"/>
    <w:multiLevelType w:val="multilevel"/>
    <w:tmpl w:val="20B73CFA"/>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2DD15658"/>
    <w:multiLevelType w:val="multilevel"/>
    <w:tmpl w:val="58C268B6"/>
    <w:lvl w:ilvl="0">
      <w:start w:val="1"/>
      <w:numFmt w:val="bullet"/>
      <w:lvlText w:val="-"/>
      <w:lvlJc w:val="left"/>
      <w:pPr>
        <w:ind w:left="360" w:hanging="360"/>
      </w:pPr>
      <w:rPr>
        <w:rFonts w:ascii="Aptos Display" w:hAnsi="Aptos Display"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38415494"/>
    <w:multiLevelType w:val="multilevel"/>
    <w:tmpl w:val="38415494"/>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3CE3035F"/>
    <w:multiLevelType w:val="hybridMultilevel"/>
    <w:tmpl w:val="FBC68F38"/>
    <w:lvl w:ilvl="0" w:tplc="E91445D2">
      <w:start w:val="1"/>
      <w:numFmt w:val="decimal"/>
      <w:lvlText w:val="%1."/>
      <w:lvlJc w:val="left"/>
      <w:pPr>
        <w:ind w:left="280" w:hanging="720"/>
        <w:jc w:val="right"/>
      </w:pPr>
      <w:rPr>
        <w:rFonts w:ascii="Times New Roman" w:eastAsia="Times New Roman" w:hAnsi="Times New Roman" w:cs="Times New Roman" w:hint="default"/>
        <w:spacing w:val="-28"/>
        <w:w w:val="99"/>
        <w:sz w:val="24"/>
        <w:szCs w:val="24"/>
      </w:rPr>
    </w:lvl>
    <w:lvl w:ilvl="1" w:tplc="0BD8A14C">
      <w:start w:val="1"/>
      <w:numFmt w:val="lowerLetter"/>
      <w:lvlText w:val="%2)"/>
      <w:lvlJc w:val="left"/>
      <w:pPr>
        <w:ind w:left="1560" w:hanging="360"/>
      </w:pPr>
      <w:rPr>
        <w:rFonts w:ascii="Times New Roman" w:eastAsia="Times New Roman" w:hAnsi="Times New Roman" w:cs="Times New Roman" w:hint="default"/>
        <w:spacing w:val="-6"/>
        <w:w w:val="99"/>
        <w:sz w:val="24"/>
        <w:szCs w:val="24"/>
      </w:rPr>
    </w:lvl>
    <w:lvl w:ilvl="2" w:tplc="73D41426">
      <w:numFmt w:val="bullet"/>
      <w:lvlText w:val="•"/>
      <w:lvlJc w:val="left"/>
      <w:pPr>
        <w:ind w:left="1560" w:hanging="360"/>
      </w:pPr>
      <w:rPr>
        <w:rFonts w:hint="default"/>
      </w:rPr>
    </w:lvl>
    <w:lvl w:ilvl="3" w:tplc="6F5CA0BC">
      <w:numFmt w:val="bullet"/>
      <w:lvlText w:val="•"/>
      <w:lvlJc w:val="left"/>
      <w:pPr>
        <w:ind w:left="2520" w:hanging="360"/>
      </w:pPr>
      <w:rPr>
        <w:rFonts w:hint="default"/>
      </w:rPr>
    </w:lvl>
    <w:lvl w:ilvl="4" w:tplc="FDE4BE96">
      <w:numFmt w:val="bullet"/>
      <w:lvlText w:val="•"/>
      <w:lvlJc w:val="left"/>
      <w:pPr>
        <w:ind w:left="3481" w:hanging="360"/>
      </w:pPr>
      <w:rPr>
        <w:rFonts w:hint="default"/>
      </w:rPr>
    </w:lvl>
    <w:lvl w:ilvl="5" w:tplc="FDFA218A">
      <w:numFmt w:val="bullet"/>
      <w:lvlText w:val="•"/>
      <w:lvlJc w:val="left"/>
      <w:pPr>
        <w:ind w:left="4442" w:hanging="360"/>
      </w:pPr>
      <w:rPr>
        <w:rFonts w:hint="default"/>
      </w:rPr>
    </w:lvl>
    <w:lvl w:ilvl="6" w:tplc="0BA63D74">
      <w:numFmt w:val="bullet"/>
      <w:lvlText w:val="•"/>
      <w:lvlJc w:val="left"/>
      <w:pPr>
        <w:ind w:left="5403" w:hanging="360"/>
      </w:pPr>
      <w:rPr>
        <w:rFonts w:hint="default"/>
      </w:rPr>
    </w:lvl>
    <w:lvl w:ilvl="7" w:tplc="D6FACE68">
      <w:numFmt w:val="bullet"/>
      <w:lvlText w:val="•"/>
      <w:lvlJc w:val="left"/>
      <w:pPr>
        <w:ind w:left="6364" w:hanging="360"/>
      </w:pPr>
      <w:rPr>
        <w:rFonts w:hint="default"/>
      </w:rPr>
    </w:lvl>
    <w:lvl w:ilvl="8" w:tplc="0DBC53F6">
      <w:numFmt w:val="bullet"/>
      <w:lvlText w:val="•"/>
      <w:lvlJc w:val="left"/>
      <w:pPr>
        <w:ind w:left="7324" w:hanging="360"/>
      </w:pPr>
      <w:rPr>
        <w:rFonts w:hint="default"/>
      </w:rPr>
    </w:lvl>
  </w:abstractNum>
  <w:abstractNum w:abstractNumId="12" w15:restartNumberingAfterBreak="0">
    <w:nsid w:val="47401FBE"/>
    <w:multiLevelType w:val="hybridMultilevel"/>
    <w:tmpl w:val="E57664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930313"/>
    <w:multiLevelType w:val="multilevel"/>
    <w:tmpl w:val="53930313"/>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15:restartNumberingAfterBreak="0">
    <w:nsid w:val="631A2356"/>
    <w:multiLevelType w:val="multilevel"/>
    <w:tmpl w:val="08282C28"/>
    <w:lvl w:ilvl="0">
      <w:start w:val="1"/>
      <w:numFmt w:val="bullet"/>
      <w:lvlText w:val="-"/>
      <w:lvlJc w:val="left"/>
      <w:pPr>
        <w:ind w:left="360" w:hanging="360"/>
      </w:pPr>
      <w:rPr>
        <w:rFonts w:ascii="Aptos Display" w:hAnsi="Aptos Display" w:hint="default"/>
      </w:rPr>
    </w:lvl>
    <w:lvl w:ilvl="1">
      <w:start w:val="1"/>
      <w:numFmt w:val="bullet"/>
      <w:lvlText w:val=""/>
      <w:lvlJc w:val="left"/>
      <w:pPr>
        <w:ind w:left="800" w:hanging="360"/>
      </w:pPr>
      <w:rPr>
        <w:rFonts w:ascii="Symbol" w:hAnsi="Symbol" w:hint="default"/>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5" w15:restartNumberingAfterBreak="0">
    <w:nsid w:val="635D2255"/>
    <w:multiLevelType w:val="multilevel"/>
    <w:tmpl w:val="E69ED6C8"/>
    <w:lvl w:ilvl="0">
      <w:start w:val="1"/>
      <w:numFmt w:val="bullet"/>
      <w:lvlText w:val="-"/>
      <w:lvlJc w:val="left"/>
      <w:pPr>
        <w:ind w:left="360" w:hanging="360"/>
      </w:pPr>
      <w:rPr>
        <w:rFonts w:ascii="Aptos Display" w:hAnsi="Aptos Display" w:hint="default"/>
      </w:rPr>
    </w:lvl>
    <w:lvl w:ilvl="1">
      <w:start w:val="1"/>
      <w:numFmt w:val="bullet"/>
      <w:lvlText w:val=""/>
      <w:lvlJc w:val="left"/>
      <w:pPr>
        <w:ind w:left="800" w:hanging="360"/>
      </w:pPr>
      <w:rPr>
        <w:rFonts w:ascii="Symbol" w:hAnsi="Symbol" w:hint="default"/>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64960A76"/>
    <w:multiLevelType w:val="hybridMultilevel"/>
    <w:tmpl w:val="05620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1D7EE1"/>
    <w:multiLevelType w:val="hybridMultilevel"/>
    <w:tmpl w:val="A9B03EFA"/>
    <w:lvl w:ilvl="0" w:tplc="0409000F">
      <w:start w:val="5"/>
      <w:numFmt w:val="decimal"/>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18" w15:restartNumberingAfterBreak="0">
    <w:nsid w:val="699C4C92"/>
    <w:multiLevelType w:val="hybridMultilevel"/>
    <w:tmpl w:val="9CC01232"/>
    <w:lvl w:ilvl="0" w:tplc="04090001">
      <w:start w:val="1"/>
      <w:numFmt w:val="bullet"/>
      <w:lvlText w:val=""/>
      <w:lvlJc w:val="left"/>
      <w:pPr>
        <w:ind w:left="1108" w:hanging="488"/>
        <w:jc w:val="right"/>
      </w:pPr>
      <w:rPr>
        <w:rFonts w:ascii="Symbol" w:hAnsi="Symbol" w:hint="default"/>
        <w:spacing w:val="-4"/>
        <w:w w:val="99"/>
        <w:sz w:val="24"/>
        <w:szCs w:val="24"/>
      </w:rPr>
    </w:lvl>
    <w:lvl w:ilvl="1" w:tplc="FFFFFFFF">
      <w:numFmt w:val="bullet"/>
      <w:lvlText w:val="•"/>
      <w:lvlJc w:val="left"/>
      <w:pPr>
        <w:ind w:left="1878" w:hanging="488"/>
      </w:pPr>
      <w:rPr>
        <w:rFonts w:hint="default"/>
      </w:rPr>
    </w:lvl>
    <w:lvl w:ilvl="2" w:tplc="FFFFFFFF">
      <w:numFmt w:val="bullet"/>
      <w:lvlText w:val="•"/>
      <w:lvlJc w:val="left"/>
      <w:pPr>
        <w:ind w:left="2649" w:hanging="488"/>
      </w:pPr>
      <w:rPr>
        <w:rFonts w:hint="default"/>
      </w:rPr>
    </w:lvl>
    <w:lvl w:ilvl="3" w:tplc="FFFFFFFF">
      <w:numFmt w:val="bullet"/>
      <w:lvlText w:val="•"/>
      <w:lvlJc w:val="left"/>
      <w:pPr>
        <w:ind w:left="3419" w:hanging="488"/>
      </w:pPr>
      <w:rPr>
        <w:rFonts w:hint="default"/>
      </w:rPr>
    </w:lvl>
    <w:lvl w:ilvl="4" w:tplc="FFFFFFFF">
      <w:numFmt w:val="bullet"/>
      <w:lvlText w:val="•"/>
      <w:lvlJc w:val="left"/>
      <w:pPr>
        <w:ind w:left="4190" w:hanging="488"/>
      </w:pPr>
      <w:rPr>
        <w:rFonts w:hint="default"/>
      </w:rPr>
    </w:lvl>
    <w:lvl w:ilvl="5" w:tplc="FFFFFFFF">
      <w:numFmt w:val="bullet"/>
      <w:lvlText w:val="•"/>
      <w:lvlJc w:val="left"/>
      <w:pPr>
        <w:ind w:left="4961" w:hanging="488"/>
      </w:pPr>
      <w:rPr>
        <w:rFonts w:hint="default"/>
      </w:rPr>
    </w:lvl>
    <w:lvl w:ilvl="6" w:tplc="FFFFFFFF">
      <w:numFmt w:val="bullet"/>
      <w:lvlText w:val="•"/>
      <w:lvlJc w:val="left"/>
      <w:pPr>
        <w:ind w:left="5731" w:hanging="488"/>
      </w:pPr>
      <w:rPr>
        <w:rFonts w:hint="default"/>
      </w:rPr>
    </w:lvl>
    <w:lvl w:ilvl="7" w:tplc="FFFFFFFF">
      <w:numFmt w:val="bullet"/>
      <w:lvlText w:val="•"/>
      <w:lvlJc w:val="left"/>
      <w:pPr>
        <w:ind w:left="6502" w:hanging="488"/>
      </w:pPr>
      <w:rPr>
        <w:rFonts w:hint="default"/>
      </w:rPr>
    </w:lvl>
    <w:lvl w:ilvl="8" w:tplc="FFFFFFFF">
      <w:numFmt w:val="bullet"/>
      <w:lvlText w:val="•"/>
      <w:lvlJc w:val="left"/>
      <w:pPr>
        <w:ind w:left="7273" w:hanging="488"/>
      </w:pPr>
      <w:rPr>
        <w:rFonts w:hint="default"/>
      </w:rPr>
    </w:lvl>
  </w:abstractNum>
  <w:abstractNum w:abstractNumId="19" w15:restartNumberingAfterBreak="0">
    <w:nsid w:val="6D76056F"/>
    <w:multiLevelType w:val="hybridMultilevel"/>
    <w:tmpl w:val="4656B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FF0586"/>
    <w:multiLevelType w:val="hybridMultilevel"/>
    <w:tmpl w:val="9B8E2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2392192">
    <w:abstractNumId w:val="20"/>
  </w:num>
  <w:num w:numId="2" w16cid:durableId="180096152">
    <w:abstractNumId w:val="16"/>
  </w:num>
  <w:num w:numId="3" w16cid:durableId="1762988125">
    <w:abstractNumId w:val="3"/>
  </w:num>
  <w:num w:numId="4" w16cid:durableId="495415002">
    <w:abstractNumId w:val="8"/>
  </w:num>
  <w:num w:numId="5" w16cid:durableId="113453130">
    <w:abstractNumId w:val="1"/>
  </w:num>
  <w:num w:numId="6" w16cid:durableId="830827219">
    <w:abstractNumId w:val="4"/>
  </w:num>
  <w:num w:numId="7" w16cid:durableId="1961918371">
    <w:abstractNumId w:val="5"/>
  </w:num>
  <w:num w:numId="8" w16cid:durableId="1429618328">
    <w:abstractNumId w:val="14"/>
  </w:num>
  <w:num w:numId="9" w16cid:durableId="1380086877">
    <w:abstractNumId w:val="13"/>
  </w:num>
  <w:num w:numId="10" w16cid:durableId="400174182">
    <w:abstractNumId w:val="10"/>
  </w:num>
  <w:num w:numId="11" w16cid:durableId="142545277">
    <w:abstractNumId w:val="9"/>
  </w:num>
  <w:num w:numId="12" w16cid:durableId="1496455922">
    <w:abstractNumId w:val="15"/>
  </w:num>
  <w:num w:numId="13" w16cid:durableId="1829319740">
    <w:abstractNumId w:val="6"/>
  </w:num>
  <w:num w:numId="14" w16cid:durableId="1588492969">
    <w:abstractNumId w:val="11"/>
  </w:num>
  <w:num w:numId="15" w16cid:durableId="1410419835">
    <w:abstractNumId w:val="18"/>
  </w:num>
  <w:num w:numId="16" w16cid:durableId="161354910">
    <w:abstractNumId w:val="0"/>
  </w:num>
  <w:num w:numId="17" w16cid:durableId="1755862083">
    <w:abstractNumId w:val="17"/>
  </w:num>
  <w:num w:numId="18" w16cid:durableId="2089842676">
    <w:abstractNumId w:val="7"/>
  </w:num>
  <w:num w:numId="19" w16cid:durableId="1595893821">
    <w:abstractNumId w:val="12"/>
  </w:num>
  <w:num w:numId="20" w16cid:durableId="1694650115">
    <w:abstractNumId w:val="19"/>
  </w:num>
  <w:num w:numId="21" w16cid:durableId="632830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1C"/>
    <w:rsid w:val="00003B42"/>
    <w:rsid w:val="0001073C"/>
    <w:rsid w:val="00010903"/>
    <w:rsid w:val="00011ED6"/>
    <w:rsid w:val="000129E3"/>
    <w:rsid w:val="000247F6"/>
    <w:rsid w:val="0003653D"/>
    <w:rsid w:val="00040957"/>
    <w:rsid w:val="000545A2"/>
    <w:rsid w:val="000776AC"/>
    <w:rsid w:val="00080F32"/>
    <w:rsid w:val="00090315"/>
    <w:rsid w:val="000A412C"/>
    <w:rsid w:val="000A61BF"/>
    <w:rsid w:val="000A6471"/>
    <w:rsid w:val="000A6DC5"/>
    <w:rsid w:val="000C2BAE"/>
    <w:rsid w:val="000D23CF"/>
    <w:rsid w:val="000E0666"/>
    <w:rsid w:val="000E1C57"/>
    <w:rsid w:val="000E5EE7"/>
    <w:rsid w:val="000F1E91"/>
    <w:rsid w:val="000F3983"/>
    <w:rsid w:val="00103446"/>
    <w:rsid w:val="001260FC"/>
    <w:rsid w:val="00126BBE"/>
    <w:rsid w:val="00130E1F"/>
    <w:rsid w:val="001419D3"/>
    <w:rsid w:val="00141E28"/>
    <w:rsid w:val="00142F83"/>
    <w:rsid w:val="0014600B"/>
    <w:rsid w:val="00155E10"/>
    <w:rsid w:val="00165286"/>
    <w:rsid w:val="001658E7"/>
    <w:rsid w:val="00165C76"/>
    <w:rsid w:val="0017655B"/>
    <w:rsid w:val="00186E60"/>
    <w:rsid w:val="00196DC0"/>
    <w:rsid w:val="001B6F2F"/>
    <w:rsid w:val="001C2103"/>
    <w:rsid w:val="001C7873"/>
    <w:rsid w:val="001D4D67"/>
    <w:rsid w:val="001D5AA2"/>
    <w:rsid w:val="001E3284"/>
    <w:rsid w:val="001E620C"/>
    <w:rsid w:val="002022B6"/>
    <w:rsid w:val="0020481C"/>
    <w:rsid w:val="0021668F"/>
    <w:rsid w:val="00247CE9"/>
    <w:rsid w:val="00255DFD"/>
    <w:rsid w:val="002610C1"/>
    <w:rsid w:val="00273FF5"/>
    <w:rsid w:val="0028300F"/>
    <w:rsid w:val="0029795E"/>
    <w:rsid w:val="00297EF2"/>
    <w:rsid w:val="002A29C8"/>
    <w:rsid w:val="002A6764"/>
    <w:rsid w:val="002A6ED6"/>
    <w:rsid w:val="002E245B"/>
    <w:rsid w:val="002E67DD"/>
    <w:rsid w:val="002E755C"/>
    <w:rsid w:val="002F6573"/>
    <w:rsid w:val="003063B4"/>
    <w:rsid w:val="00307699"/>
    <w:rsid w:val="00312CC3"/>
    <w:rsid w:val="0032407B"/>
    <w:rsid w:val="00344CBA"/>
    <w:rsid w:val="003461C5"/>
    <w:rsid w:val="00350BFF"/>
    <w:rsid w:val="003918C8"/>
    <w:rsid w:val="00393E93"/>
    <w:rsid w:val="00394D42"/>
    <w:rsid w:val="003A27B2"/>
    <w:rsid w:val="003B68DD"/>
    <w:rsid w:val="003B6CD0"/>
    <w:rsid w:val="003C6185"/>
    <w:rsid w:val="003D4079"/>
    <w:rsid w:val="003E018E"/>
    <w:rsid w:val="003E5AA4"/>
    <w:rsid w:val="003F1633"/>
    <w:rsid w:val="003F3DB0"/>
    <w:rsid w:val="004016D8"/>
    <w:rsid w:val="00416028"/>
    <w:rsid w:val="00416416"/>
    <w:rsid w:val="00424A61"/>
    <w:rsid w:val="00445121"/>
    <w:rsid w:val="00473844"/>
    <w:rsid w:val="00490E19"/>
    <w:rsid w:val="00492EDD"/>
    <w:rsid w:val="004C7C45"/>
    <w:rsid w:val="004E0C75"/>
    <w:rsid w:val="004E43C0"/>
    <w:rsid w:val="004E43FF"/>
    <w:rsid w:val="004F60F5"/>
    <w:rsid w:val="005054EC"/>
    <w:rsid w:val="005057EF"/>
    <w:rsid w:val="005058ED"/>
    <w:rsid w:val="00510EE5"/>
    <w:rsid w:val="0051191C"/>
    <w:rsid w:val="00516472"/>
    <w:rsid w:val="00517415"/>
    <w:rsid w:val="005276CA"/>
    <w:rsid w:val="00532B59"/>
    <w:rsid w:val="00535E5F"/>
    <w:rsid w:val="005440ED"/>
    <w:rsid w:val="005674DD"/>
    <w:rsid w:val="00572B93"/>
    <w:rsid w:val="0059196B"/>
    <w:rsid w:val="005A01CF"/>
    <w:rsid w:val="005A2660"/>
    <w:rsid w:val="005B47B8"/>
    <w:rsid w:val="005B6757"/>
    <w:rsid w:val="005B7637"/>
    <w:rsid w:val="005C14F0"/>
    <w:rsid w:val="005C3153"/>
    <w:rsid w:val="005D2495"/>
    <w:rsid w:val="005D5B5B"/>
    <w:rsid w:val="005E22DE"/>
    <w:rsid w:val="005E75D8"/>
    <w:rsid w:val="005F0492"/>
    <w:rsid w:val="005F526C"/>
    <w:rsid w:val="005F5EF1"/>
    <w:rsid w:val="005F6D49"/>
    <w:rsid w:val="00600196"/>
    <w:rsid w:val="00602745"/>
    <w:rsid w:val="006144BB"/>
    <w:rsid w:val="00621B73"/>
    <w:rsid w:val="006230A9"/>
    <w:rsid w:val="006241FD"/>
    <w:rsid w:val="006519E2"/>
    <w:rsid w:val="00653223"/>
    <w:rsid w:val="0066211F"/>
    <w:rsid w:val="006649DC"/>
    <w:rsid w:val="00671C8C"/>
    <w:rsid w:val="00680DFC"/>
    <w:rsid w:val="00694892"/>
    <w:rsid w:val="006955F3"/>
    <w:rsid w:val="006B326E"/>
    <w:rsid w:val="006B3ADA"/>
    <w:rsid w:val="006C0782"/>
    <w:rsid w:val="006C2AB8"/>
    <w:rsid w:val="006C325C"/>
    <w:rsid w:val="006C3453"/>
    <w:rsid w:val="006E1C98"/>
    <w:rsid w:val="006E6D59"/>
    <w:rsid w:val="006E7915"/>
    <w:rsid w:val="006F7510"/>
    <w:rsid w:val="00707CBC"/>
    <w:rsid w:val="00711F4C"/>
    <w:rsid w:val="00720511"/>
    <w:rsid w:val="007219DF"/>
    <w:rsid w:val="00726738"/>
    <w:rsid w:val="00741789"/>
    <w:rsid w:val="00744E64"/>
    <w:rsid w:val="007504F4"/>
    <w:rsid w:val="007520AC"/>
    <w:rsid w:val="00756EC3"/>
    <w:rsid w:val="00794507"/>
    <w:rsid w:val="007B1D25"/>
    <w:rsid w:val="007E1E12"/>
    <w:rsid w:val="007F3DDB"/>
    <w:rsid w:val="007F60C7"/>
    <w:rsid w:val="00814F1E"/>
    <w:rsid w:val="0081739A"/>
    <w:rsid w:val="00821F7F"/>
    <w:rsid w:val="00835F0A"/>
    <w:rsid w:val="00841DC4"/>
    <w:rsid w:val="00842AD3"/>
    <w:rsid w:val="00847FE2"/>
    <w:rsid w:val="008508B0"/>
    <w:rsid w:val="00857B35"/>
    <w:rsid w:val="00865F75"/>
    <w:rsid w:val="008A0FC3"/>
    <w:rsid w:val="008A3437"/>
    <w:rsid w:val="008A3FD6"/>
    <w:rsid w:val="008B4F7D"/>
    <w:rsid w:val="008C06E6"/>
    <w:rsid w:val="008C0908"/>
    <w:rsid w:val="008C0C92"/>
    <w:rsid w:val="008C3635"/>
    <w:rsid w:val="008D384A"/>
    <w:rsid w:val="008D6F40"/>
    <w:rsid w:val="008E51EA"/>
    <w:rsid w:val="009104C6"/>
    <w:rsid w:val="0091230D"/>
    <w:rsid w:val="00926758"/>
    <w:rsid w:val="00933259"/>
    <w:rsid w:val="00943F22"/>
    <w:rsid w:val="00960FE1"/>
    <w:rsid w:val="00985033"/>
    <w:rsid w:val="00993A4E"/>
    <w:rsid w:val="009B653F"/>
    <w:rsid w:val="009D0598"/>
    <w:rsid w:val="009D2854"/>
    <w:rsid w:val="009D418F"/>
    <w:rsid w:val="009D585C"/>
    <w:rsid w:val="009D7980"/>
    <w:rsid w:val="009E13C6"/>
    <w:rsid w:val="009E2032"/>
    <w:rsid w:val="009E2A81"/>
    <w:rsid w:val="009E679F"/>
    <w:rsid w:val="00A02E79"/>
    <w:rsid w:val="00A223D1"/>
    <w:rsid w:val="00A33558"/>
    <w:rsid w:val="00A43388"/>
    <w:rsid w:val="00A734A4"/>
    <w:rsid w:val="00A82D7C"/>
    <w:rsid w:val="00A91D75"/>
    <w:rsid w:val="00A92395"/>
    <w:rsid w:val="00A94F93"/>
    <w:rsid w:val="00AC77BC"/>
    <w:rsid w:val="00AD47AD"/>
    <w:rsid w:val="00AE620A"/>
    <w:rsid w:val="00AF78B4"/>
    <w:rsid w:val="00B02ABA"/>
    <w:rsid w:val="00B1438B"/>
    <w:rsid w:val="00B473F4"/>
    <w:rsid w:val="00B5275A"/>
    <w:rsid w:val="00B622B5"/>
    <w:rsid w:val="00B65594"/>
    <w:rsid w:val="00B659B8"/>
    <w:rsid w:val="00B706AC"/>
    <w:rsid w:val="00B72562"/>
    <w:rsid w:val="00B84F17"/>
    <w:rsid w:val="00BA1BAB"/>
    <w:rsid w:val="00BA1E61"/>
    <w:rsid w:val="00BB3FF7"/>
    <w:rsid w:val="00BC3E91"/>
    <w:rsid w:val="00BD3933"/>
    <w:rsid w:val="00BD3BAB"/>
    <w:rsid w:val="00BE0187"/>
    <w:rsid w:val="00BF067F"/>
    <w:rsid w:val="00BF2D78"/>
    <w:rsid w:val="00C01FF5"/>
    <w:rsid w:val="00C16A8C"/>
    <w:rsid w:val="00C23919"/>
    <w:rsid w:val="00C31BF2"/>
    <w:rsid w:val="00C400A0"/>
    <w:rsid w:val="00C46F70"/>
    <w:rsid w:val="00C674ED"/>
    <w:rsid w:val="00C82F99"/>
    <w:rsid w:val="00C8403E"/>
    <w:rsid w:val="00C93EF0"/>
    <w:rsid w:val="00C9532D"/>
    <w:rsid w:val="00CA183D"/>
    <w:rsid w:val="00CB087A"/>
    <w:rsid w:val="00CE49EF"/>
    <w:rsid w:val="00CF0E85"/>
    <w:rsid w:val="00CF6663"/>
    <w:rsid w:val="00CF7952"/>
    <w:rsid w:val="00D12292"/>
    <w:rsid w:val="00D32618"/>
    <w:rsid w:val="00D339E0"/>
    <w:rsid w:val="00D343B4"/>
    <w:rsid w:val="00D347F9"/>
    <w:rsid w:val="00D41760"/>
    <w:rsid w:val="00D464A8"/>
    <w:rsid w:val="00D52D56"/>
    <w:rsid w:val="00D865E9"/>
    <w:rsid w:val="00D9209D"/>
    <w:rsid w:val="00DB7824"/>
    <w:rsid w:val="00DC45E7"/>
    <w:rsid w:val="00DC4E42"/>
    <w:rsid w:val="00DC74A2"/>
    <w:rsid w:val="00DC7F78"/>
    <w:rsid w:val="00DD1E9C"/>
    <w:rsid w:val="00DD40E6"/>
    <w:rsid w:val="00DE4776"/>
    <w:rsid w:val="00DF00A0"/>
    <w:rsid w:val="00DF29C7"/>
    <w:rsid w:val="00DF5614"/>
    <w:rsid w:val="00E15E94"/>
    <w:rsid w:val="00E20B78"/>
    <w:rsid w:val="00E24B73"/>
    <w:rsid w:val="00E2521B"/>
    <w:rsid w:val="00E35C57"/>
    <w:rsid w:val="00E35DDB"/>
    <w:rsid w:val="00E43C0C"/>
    <w:rsid w:val="00E520F0"/>
    <w:rsid w:val="00E70F80"/>
    <w:rsid w:val="00E71D19"/>
    <w:rsid w:val="00E738AF"/>
    <w:rsid w:val="00E74189"/>
    <w:rsid w:val="00E77FBB"/>
    <w:rsid w:val="00E92C3D"/>
    <w:rsid w:val="00E93557"/>
    <w:rsid w:val="00E97E46"/>
    <w:rsid w:val="00EA31B2"/>
    <w:rsid w:val="00EB572C"/>
    <w:rsid w:val="00EB7E73"/>
    <w:rsid w:val="00F44140"/>
    <w:rsid w:val="00F4479A"/>
    <w:rsid w:val="00F50A6B"/>
    <w:rsid w:val="00F57771"/>
    <w:rsid w:val="00F72F3A"/>
    <w:rsid w:val="00F84523"/>
    <w:rsid w:val="00FA1678"/>
    <w:rsid w:val="00FA18E0"/>
    <w:rsid w:val="00FA2A74"/>
    <w:rsid w:val="00FA2D58"/>
    <w:rsid w:val="00FB0876"/>
    <w:rsid w:val="00FC1617"/>
    <w:rsid w:val="00FC1C6C"/>
    <w:rsid w:val="00FC2DAC"/>
    <w:rsid w:val="00FD4956"/>
    <w:rsid w:val="00FE287D"/>
    <w:rsid w:val="00FE2E85"/>
    <w:rsid w:val="00FE31C6"/>
    <w:rsid w:val="00FE58FD"/>
    <w:rsid w:val="00FE77BA"/>
    <w:rsid w:val="00FF04F9"/>
    <w:rsid w:val="00FF4C2A"/>
    <w:rsid w:val="00FF71FE"/>
    <w:rsid w:val="0BC96316"/>
    <w:rsid w:val="0CD8EB8A"/>
    <w:rsid w:val="1668B9EB"/>
    <w:rsid w:val="1690C698"/>
    <w:rsid w:val="18F52ABE"/>
    <w:rsid w:val="1CE41B2A"/>
    <w:rsid w:val="1EC53AA3"/>
    <w:rsid w:val="1FCED9D6"/>
    <w:rsid w:val="25657374"/>
    <w:rsid w:val="2575C02C"/>
    <w:rsid w:val="27CCFCE3"/>
    <w:rsid w:val="2DA18E1F"/>
    <w:rsid w:val="2EF604F1"/>
    <w:rsid w:val="3322DE44"/>
    <w:rsid w:val="384B4581"/>
    <w:rsid w:val="38E7968F"/>
    <w:rsid w:val="3D0B3B6A"/>
    <w:rsid w:val="3EC90614"/>
    <w:rsid w:val="3F138A62"/>
    <w:rsid w:val="4080D74B"/>
    <w:rsid w:val="421DA080"/>
    <w:rsid w:val="4485450E"/>
    <w:rsid w:val="44BDE188"/>
    <w:rsid w:val="4C5B5185"/>
    <w:rsid w:val="4E580097"/>
    <w:rsid w:val="4FF2F607"/>
    <w:rsid w:val="587E0391"/>
    <w:rsid w:val="5C81B7DE"/>
    <w:rsid w:val="5EBEFBC5"/>
    <w:rsid w:val="5FE906A8"/>
    <w:rsid w:val="645E39F2"/>
    <w:rsid w:val="66168981"/>
    <w:rsid w:val="67EC9AFA"/>
    <w:rsid w:val="69A15D15"/>
    <w:rsid w:val="6C069E7E"/>
    <w:rsid w:val="7161A4DD"/>
    <w:rsid w:val="7961D375"/>
    <w:rsid w:val="7E48AD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2D9A4"/>
  <w15:chartTrackingRefBased/>
  <w15:docId w15:val="{286AF0E8-C2FA-44B4-8433-1D2C7B739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9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19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9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9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9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9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9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9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9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9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9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9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9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9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9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9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9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91C"/>
    <w:rPr>
      <w:rFonts w:eastAsiaTheme="majorEastAsia" w:cstheme="majorBidi"/>
      <w:color w:val="272727" w:themeColor="text1" w:themeTint="D8"/>
    </w:rPr>
  </w:style>
  <w:style w:type="paragraph" w:styleId="Title">
    <w:name w:val="Title"/>
    <w:basedOn w:val="Normal"/>
    <w:next w:val="Normal"/>
    <w:link w:val="TitleChar"/>
    <w:uiPriority w:val="10"/>
    <w:qFormat/>
    <w:rsid w:val="005119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9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9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9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91C"/>
    <w:pPr>
      <w:spacing w:before="160"/>
      <w:jc w:val="center"/>
    </w:pPr>
    <w:rPr>
      <w:i/>
      <w:iCs/>
      <w:color w:val="404040" w:themeColor="text1" w:themeTint="BF"/>
    </w:rPr>
  </w:style>
  <w:style w:type="character" w:customStyle="1" w:styleId="QuoteChar">
    <w:name w:val="Quote Char"/>
    <w:basedOn w:val="DefaultParagraphFont"/>
    <w:link w:val="Quote"/>
    <w:uiPriority w:val="29"/>
    <w:rsid w:val="0051191C"/>
    <w:rPr>
      <w:i/>
      <w:iCs/>
      <w:color w:val="404040" w:themeColor="text1" w:themeTint="BF"/>
    </w:rPr>
  </w:style>
  <w:style w:type="paragraph" w:styleId="ListParagraph">
    <w:name w:val="List Paragraph"/>
    <w:basedOn w:val="Normal"/>
    <w:uiPriority w:val="34"/>
    <w:qFormat/>
    <w:rsid w:val="0051191C"/>
    <w:pPr>
      <w:ind w:left="720"/>
      <w:contextualSpacing/>
    </w:pPr>
  </w:style>
  <w:style w:type="character" w:styleId="IntenseEmphasis">
    <w:name w:val="Intense Emphasis"/>
    <w:basedOn w:val="DefaultParagraphFont"/>
    <w:uiPriority w:val="21"/>
    <w:qFormat/>
    <w:rsid w:val="0051191C"/>
    <w:rPr>
      <w:i/>
      <w:iCs/>
      <w:color w:val="0F4761" w:themeColor="accent1" w:themeShade="BF"/>
    </w:rPr>
  </w:style>
  <w:style w:type="paragraph" w:styleId="IntenseQuote">
    <w:name w:val="Intense Quote"/>
    <w:basedOn w:val="Normal"/>
    <w:next w:val="Normal"/>
    <w:link w:val="IntenseQuoteChar"/>
    <w:uiPriority w:val="30"/>
    <w:qFormat/>
    <w:rsid w:val="005119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91C"/>
    <w:rPr>
      <w:i/>
      <w:iCs/>
      <w:color w:val="0F4761" w:themeColor="accent1" w:themeShade="BF"/>
    </w:rPr>
  </w:style>
  <w:style w:type="character" w:styleId="IntenseReference">
    <w:name w:val="Intense Reference"/>
    <w:basedOn w:val="DefaultParagraphFont"/>
    <w:uiPriority w:val="32"/>
    <w:qFormat/>
    <w:rsid w:val="0051191C"/>
    <w:rPr>
      <w:b/>
      <w:bCs/>
      <w:smallCaps/>
      <w:color w:val="0F4761" w:themeColor="accent1" w:themeShade="BF"/>
      <w:spacing w:val="5"/>
    </w:rPr>
  </w:style>
  <w:style w:type="paragraph" w:styleId="FootnoteText">
    <w:name w:val="footnote text"/>
    <w:basedOn w:val="Normal"/>
    <w:link w:val="FootnoteTextChar"/>
    <w:uiPriority w:val="99"/>
    <w:qFormat/>
    <w:rsid w:val="001658E7"/>
    <w:pPr>
      <w:snapToGrid w:val="0"/>
      <w:spacing w:after="0" w:line="240" w:lineRule="auto"/>
      <w:jc w:val="both"/>
    </w:pPr>
    <w:rPr>
      <w:rFonts w:ascii="Calibri" w:eastAsia="SimSun" w:hAnsi="Calibri" w:cs="SimSun"/>
      <w:sz w:val="20"/>
      <w:szCs w:val="20"/>
      <w:lang w:eastAsia="zh-CN"/>
      <w14:ligatures w14:val="none"/>
    </w:rPr>
  </w:style>
  <w:style w:type="character" w:customStyle="1" w:styleId="FootnoteTextChar">
    <w:name w:val="Footnote Text Char"/>
    <w:basedOn w:val="DefaultParagraphFont"/>
    <w:link w:val="FootnoteText"/>
    <w:uiPriority w:val="99"/>
    <w:qFormat/>
    <w:rsid w:val="001658E7"/>
    <w:rPr>
      <w:rFonts w:ascii="Calibri" w:eastAsia="SimSun" w:hAnsi="Calibri" w:cs="SimSun"/>
      <w:sz w:val="20"/>
      <w:szCs w:val="20"/>
      <w:lang w:eastAsia="zh-CN"/>
      <w14:ligatures w14:val="none"/>
    </w:rPr>
  </w:style>
  <w:style w:type="character" w:styleId="FootnoteReference">
    <w:name w:val="footnote reference"/>
    <w:basedOn w:val="DefaultParagraphFont"/>
    <w:uiPriority w:val="99"/>
    <w:qFormat/>
    <w:rsid w:val="001658E7"/>
    <w:rPr>
      <w:vertAlign w:val="superscript"/>
    </w:rPr>
  </w:style>
  <w:style w:type="character" w:styleId="Hyperlink">
    <w:name w:val="Hyperlink"/>
    <w:basedOn w:val="DefaultParagraphFont"/>
    <w:uiPriority w:val="99"/>
    <w:unhideWhenUsed/>
    <w:rsid w:val="00821F7F"/>
    <w:rPr>
      <w:color w:val="467886" w:themeColor="hyperlink"/>
      <w:u w:val="single"/>
    </w:rPr>
  </w:style>
  <w:style w:type="character" w:styleId="UnresolvedMention">
    <w:name w:val="Unresolved Mention"/>
    <w:basedOn w:val="DefaultParagraphFont"/>
    <w:uiPriority w:val="99"/>
    <w:semiHidden/>
    <w:unhideWhenUsed/>
    <w:rsid w:val="00821F7F"/>
    <w:rPr>
      <w:color w:val="605E5C"/>
      <w:shd w:val="clear" w:color="auto" w:fill="E1DFDD"/>
    </w:rPr>
  </w:style>
  <w:style w:type="paragraph" w:styleId="NormalWeb">
    <w:name w:val="Normal (Web)"/>
    <w:basedOn w:val="Normal"/>
    <w:uiPriority w:val="99"/>
    <w:semiHidden/>
    <w:unhideWhenUsed/>
    <w:rsid w:val="007F60C7"/>
    <w:rPr>
      <w:rFonts w:ascii="Times New Roman" w:hAnsi="Times New Roman" w:cs="Times New Roman"/>
    </w:rPr>
  </w:style>
  <w:style w:type="paragraph" w:styleId="BodyText">
    <w:name w:val="Body Text"/>
    <w:basedOn w:val="Normal"/>
    <w:link w:val="BodyTextChar"/>
    <w:uiPriority w:val="1"/>
    <w:qFormat/>
    <w:rsid w:val="00960FE1"/>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960FE1"/>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A33558"/>
    <w:rPr>
      <w:sz w:val="16"/>
      <w:szCs w:val="16"/>
    </w:rPr>
  </w:style>
  <w:style w:type="paragraph" w:styleId="CommentText">
    <w:name w:val="annotation text"/>
    <w:basedOn w:val="Normal"/>
    <w:link w:val="CommentTextChar"/>
    <w:uiPriority w:val="99"/>
    <w:unhideWhenUsed/>
    <w:rsid w:val="00A33558"/>
    <w:pPr>
      <w:spacing w:line="240" w:lineRule="auto"/>
    </w:pPr>
    <w:rPr>
      <w:sz w:val="20"/>
      <w:szCs w:val="20"/>
    </w:rPr>
  </w:style>
  <w:style w:type="character" w:customStyle="1" w:styleId="CommentTextChar">
    <w:name w:val="Comment Text Char"/>
    <w:basedOn w:val="DefaultParagraphFont"/>
    <w:link w:val="CommentText"/>
    <w:uiPriority w:val="99"/>
    <w:rsid w:val="00A33558"/>
    <w:rPr>
      <w:sz w:val="20"/>
      <w:szCs w:val="20"/>
    </w:rPr>
  </w:style>
  <w:style w:type="paragraph" w:styleId="CommentSubject">
    <w:name w:val="annotation subject"/>
    <w:basedOn w:val="CommentText"/>
    <w:next w:val="CommentText"/>
    <w:link w:val="CommentSubjectChar"/>
    <w:uiPriority w:val="99"/>
    <w:semiHidden/>
    <w:unhideWhenUsed/>
    <w:rsid w:val="00A33558"/>
    <w:rPr>
      <w:b/>
      <w:bCs/>
    </w:rPr>
  </w:style>
  <w:style w:type="character" w:customStyle="1" w:styleId="CommentSubjectChar">
    <w:name w:val="Comment Subject Char"/>
    <w:basedOn w:val="CommentTextChar"/>
    <w:link w:val="CommentSubject"/>
    <w:uiPriority w:val="99"/>
    <w:semiHidden/>
    <w:rsid w:val="00A33558"/>
    <w:rPr>
      <w:b/>
      <w:bCs/>
      <w:sz w:val="20"/>
      <w:szCs w:val="20"/>
    </w:rPr>
  </w:style>
  <w:style w:type="paragraph" w:customStyle="1" w:styleId="TableParagraph">
    <w:name w:val="Table Paragraph"/>
    <w:basedOn w:val="Normal"/>
    <w:uiPriority w:val="1"/>
    <w:qFormat/>
    <w:rsid w:val="005B6757"/>
    <w:pPr>
      <w:widowControl w:val="0"/>
      <w:autoSpaceDE w:val="0"/>
      <w:autoSpaceDN w:val="0"/>
      <w:spacing w:after="0" w:line="240" w:lineRule="auto"/>
      <w:ind w:left="103"/>
    </w:pPr>
    <w:rPr>
      <w:rFonts w:ascii="Times New Roman" w:eastAsia="Times New Roman" w:hAnsi="Times New Roman" w:cs="Times New Roman"/>
      <w:kern w:val="0"/>
      <w:sz w:val="22"/>
      <w:szCs w:val="22"/>
      <w14:ligatures w14:val="none"/>
    </w:rPr>
  </w:style>
  <w:style w:type="paragraph" w:styleId="Revision">
    <w:name w:val="Revision"/>
    <w:hidden/>
    <w:uiPriority w:val="99"/>
    <w:semiHidden/>
    <w:rsid w:val="00BA1BAB"/>
    <w:pPr>
      <w:spacing w:after="0" w:line="240" w:lineRule="auto"/>
    </w:pPr>
  </w:style>
  <w:style w:type="paragraph" w:styleId="Header">
    <w:name w:val="header"/>
    <w:basedOn w:val="Normal"/>
    <w:link w:val="HeaderChar"/>
    <w:uiPriority w:val="99"/>
    <w:semiHidden/>
    <w:unhideWhenUsed/>
    <w:rsid w:val="000E5EE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E5EE7"/>
  </w:style>
  <w:style w:type="paragraph" w:styleId="Footer">
    <w:name w:val="footer"/>
    <w:basedOn w:val="Normal"/>
    <w:link w:val="FooterChar"/>
    <w:uiPriority w:val="99"/>
    <w:semiHidden/>
    <w:unhideWhenUsed/>
    <w:rsid w:val="000E5E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5EE7"/>
  </w:style>
  <w:style w:type="character" w:styleId="Mention">
    <w:name w:val="Mention"/>
    <w:basedOn w:val="DefaultParagraphFont"/>
    <w:uiPriority w:val="99"/>
    <w:unhideWhenUsed/>
    <w:rsid w:val="00D865E9"/>
    <w:rPr>
      <w:color w:val="2B579A"/>
      <w:shd w:val="clear" w:color="auto" w:fill="E1DFDD"/>
    </w:rPr>
  </w:style>
  <w:style w:type="character" w:styleId="FollowedHyperlink">
    <w:name w:val="FollowedHyperlink"/>
    <w:basedOn w:val="DefaultParagraphFont"/>
    <w:uiPriority w:val="99"/>
    <w:semiHidden/>
    <w:unhideWhenUsed/>
    <w:rsid w:val="009E203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021691">
      <w:bodyDiv w:val="1"/>
      <w:marLeft w:val="0"/>
      <w:marRight w:val="0"/>
      <w:marTop w:val="0"/>
      <w:marBottom w:val="0"/>
      <w:divBdr>
        <w:top w:val="none" w:sz="0" w:space="0" w:color="auto"/>
        <w:left w:val="none" w:sz="0" w:space="0" w:color="auto"/>
        <w:bottom w:val="none" w:sz="0" w:space="0" w:color="auto"/>
        <w:right w:val="none" w:sz="0" w:space="0" w:color="auto"/>
      </w:divBdr>
    </w:div>
    <w:div w:id="104144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trc@isa.org.j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trc@isa.org.j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sa.org.jm/wp-content/uploads/2023/07/2309838E.pdf" TargetMode="External"/><Relationship Id="rId2" Type="http://schemas.openxmlformats.org/officeDocument/2006/relationships/hyperlink" Target="https://www.isa.org.jm/wp-content/uploads/2023/03/ISBA_27_A_4-2208962E.pdf" TargetMode="External"/><Relationship Id="rId1" Type="http://schemas.openxmlformats.org/officeDocument/2006/relationships/hyperlink" Target="https://www.isa.org.jm/capacity-development-training-and-technical-assistance/" TargetMode="External"/><Relationship Id="rId6" Type="http://schemas.openxmlformats.org/officeDocument/2006/relationships/hyperlink" Target="https://www.isa.org.jm/capacity-development-training-and-technical-assistance/isa-china-joint-training-and-research-centre-2/" TargetMode="External"/><Relationship Id="rId5" Type="http://schemas.openxmlformats.org/officeDocument/2006/relationships/hyperlink" Target="https://www.un.org/depts/los/convention_agreements/texts/unclos/part14.htm" TargetMode="External"/><Relationship Id="rId4" Type="http://schemas.openxmlformats.org/officeDocument/2006/relationships/hyperlink" Target="https://www.isa.org.jm/wp-content/uploads/2024/06/2408477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69480EEB78E4D9D41A983D4E411E1" ma:contentTypeVersion="19" ma:contentTypeDescription="Create a new document." ma:contentTypeScope="" ma:versionID="24627cc228d9c4c450cb850c58fcbeb1">
  <xsd:schema xmlns:xsd="http://www.w3.org/2001/XMLSchema" xmlns:xs="http://www.w3.org/2001/XMLSchema" xmlns:p="http://schemas.microsoft.com/office/2006/metadata/properties" xmlns:ns1="http://schemas.microsoft.com/sharepoint/v3" xmlns:ns2="64ec8345-0ad0-4340-815e-0a20bfb53bdb" xmlns:ns3="a681f6e2-dcfd-4bf6-a98d-967a1dd08e07" targetNamespace="http://schemas.microsoft.com/office/2006/metadata/properties" ma:root="true" ma:fieldsID="9926297987c6bebc5d0d9caed98bd269" ns1:_="" ns2:_="" ns3:_="">
    <xsd:import namespace="http://schemas.microsoft.com/sharepoint/v3"/>
    <xsd:import namespace="64ec8345-0ad0-4340-815e-0a20bfb53bdb"/>
    <xsd:import namespace="a681f6e2-dcfd-4bf6-a98d-967a1dd08e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Location"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ec8345-0ad0-4340-815e-0a20bfb53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31ced2b-0cd3-44c1-bc61-3834e776fbc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81f6e2-dcfd-4bf6-a98d-967a1dd08e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968bbe5-83a6-44c4-8476-75ad5c082d2a}" ma:internalName="TaxCatchAll" ma:showField="CatchAllData" ma:web="a681f6e2-dcfd-4bf6-a98d-967a1dd08e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4ec8345-0ad0-4340-815e-0a20bfb53bdb">
      <Terms xmlns="http://schemas.microsoft.com/office/infopath/2007/PartnerControls"/>
    </lcf76f155ced4ddcb4097134ff3c332f>
    <_ip_UnifiedCompliancePolicyProperties xmlns="http://schemas.microsoft.com/sharepoint/v3" xsi:nil="true"/>
    <TaxCatchAll xmlns="a681f6e2-dcfd-4bf6-a98d-967a1dd08e07" xsi:nil="true"/>
  </documentManagement>
</p:properties>
</file>

<file path=customXml/itemProps1.xml><?xml version="1.0" encoding="utf-8"?>
<ds:datastoreItem xmlns:ds="http://schemas.openxmlformats.org/officeDocument/2006/customXml" ds:itemID="{4E13A937-4F00-4FE2-A530-AF53B97B1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4ec8345-0ad0-4340-815e-0a20bfb53bdb"/>
    <ds:schemaRef ds:uri="a681f6e2-dcfd-4bf6-a98d-967a1dd08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65A83D-CA55-4C97-A4A7-A5EDD839D567}">
  <ds:schemaRefs>
    <ds:schemaRef ds:uri="http://schemas.openxmlformats.org/officeDocument/2006/bibliography"/>
  </ds:schemaRefs>
</ds:datastoreItem>
</file>

<file path=customXml/itemProps3.xml><?xml version="1.0" encoding="utf-8"?>
<ds:datastoreItem xmlns:ds="http://schemas.openxmlformats.org/officeDocument/2006/customXml" ds:itemID="{8885EF3D-1073-436E-BB9A-4E484038EF56}">
  <ds:schemaRefs>
    <ds:schemaRef ds:uri="http://schemas.microsoft.com/sharepoint/v3/contenttype/forms"/>
  </ds:schemaRefs>
</ds:datastoreItem>
</file>

<file path=customXml/itemProps4.xml><?xml version="1.0" encoding="utf-8"?>
<ds:datastoreItem xmlns:ds="http://schemas.openxmlformats.org/officeDocument/2006/customXml" ds:itemID="{A4DD9E85-8DAA-46A9-BB17-1597AA49BABF}">
  <ds:schemaRefs>
    <ds:schemaRef ds:uri="http://schemas.microsoft.com/office/2006/metadata/properties"/>
    <ds:schemaRef ds:uri="http://schemas.microsoft.com/office/infopath/2007/PartnerControls"/>
    <ds:schemaRef ds:uri="http://schemas.microsoft.com/sharepoint/v3"/>
    <ds:schemaRef ds:uri="64ec8345-0ad0-4340-815e-0a20bfb53bdb"/>
    <ds:schemaRef ds:uri="a681f6e2-dcfd-4bf6-a98d-967a1dd08e07"/>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987</Words>
  <Characters>6003</Characters>
  <Application>Microsoft Office Word</Application>
  <DocSecurity>0</DocSecurity>
  <Lines>157</Lines>
  <Paragraphs>84</Paragraphs>
  <ScaleCrop>false</ScaleCrop>
  <Company/>
  <LinksUpToDate>false</LinksUpToDate>
  <CharactersWithSpaces>6906</CharactersWithSpaces>
  <SharedDoc>false</SharedDoc>
  <HLinks>
    <vt:vector size="66" baseType="variant">
      <vt:variant>
        <vt:i4>5636151</vt:i4>
      </vt:variant>
      <vt:variant>
        <vt:i4>9</vt:i4>
      </vt:variant>
      <vt:variant>
        <vt:i4>0</vt:i4>
      </vt:variant>
      <vt:variant>
        <vt:i4>5</vt:i4>
      </vt:variant>
      <vt:variant>
        <vt:lpwstr>mailto:jtrc@isa.org.jm</vt:lpwstr>
      </vt:variant>
      <vt:variant>
        <vt:lpwstr/>
      </vt:variant>
      <vt:variant>
        <vt:i4>5963864</vt:i4>
      </vt:variant>
      <vt:variant>
        <vt:i4>6</vt:i4>
      </vt:variant>
      <vt:variant>
        <vt:i4>0</vt:i4>
      </vt:variant>
      <vt:variant>
        <vt:i4>5</vt:i4>
      </vt:variant>
      <vt:variant>
        <vt:lpwstr>https://www.isa.org.jm/exploration-contracts/reporting-templates/</vt:lpwstr>
      </vt:variant>
      <vt:variant>
        <vt:lpwstr/>
      </vt:variant>
      <vt:variant>
        <vt:i4>1835025</vt:i4>
      </vt:variant>
      <vt:variant>
        <vt:i4>3</vt:i4>
      </vt:variant>
      <vt:variant>
        <vt:i4>0</vt:i4>
      </vt:variant>
      <vt:variant>
        <vt:i4>5</vt:i4>
      </vt:variant>
      <vt:variant>
        <vt:lpwstr>https://www.isa.org.jm/deepdata-database/</vt:lpwstr>
      </vt:variant>
      <vt:variant>
        <vt:lpwstr/>
      </vt:variant>
      <vt:variant>
        <vt:i4>7274556</vt:i4>
      </vt:variant>
      <vt:variant>
        <vt:i4>15</vt:i4>
      </vt:variant>
      <vt:variant>
        <vt:i4>0</vt:i4>
      </vt:variant>
      <vt:variant>
        <vt:i4>5</vt:i4>
      </vt:variant>
      <vt:variant>
        <vt:lpwstr>https://www.isa.org.jm/capacity-development-training-and-technical-assistance/isa-china-joint-training-and-research-centre-2/</vt:lpwstr>
      </vt:variant>
      <vt:variant>
        <vt:lpwstr>1689180790257-945ba2d1-f731</vt:lpwstr>
      </vt:variant>
      <vt:variant>
        <vt:i4>327718</vt:i4>
      </vt:variant>
      <vt:variant>
        <vt:i4>12</vt:i4>
      </vt:variant>
      <vt:variant>
        <vt:i4>0</vt:i4>
      </vt:variant>
      <vt:variant>
        <vt:i4>5</vt:i4>
      </vt:variant>
      <vt:variant>
        <vt:lpwstr>https://www.un.org/depts/los/convention_agreements/texts/unclos/part14.htm</vt:lpwstr>
      </vt:variant>
      <vt:variant>
        <vt:lpwstr/>
      </vt:variant>
      <vt:variant>
        <vt:i4>2293808</vt:i4>
      </vt:variant>
      <vt:variant>
        <vt:i4>9</vt:i4>
      </vt:variant>
      <vt:variant>
        <vt:i4>0</vt:i4>
      </vt:variant>
      <vt:variant>
        <vt:i4>5</vt:i4>
      </vt:variant>
      <vt:variant>
        <vt:lpwstr>https://www.isa.org.jm/wp-content/uploads/2024/06/2408477E.pdf</vt:lpwstr>
      </vt:variant>
      <vt:variant>
        <vt:lpwstr/>
      </vt:variant>
      <vt:variant>
        <vt:i4>2490418</vt:i4>
      </vt:variant>
      <vt:variant>
        <vt:i4>6</vt:i4>
      </vt:variant>
      <vt:variant>
        <vt:i4>0</vt:i4>
      </vt:variant>
      <vt:variant>
        <vt:i4>5</vt:i4>
      </vt:variant>
      <vt:variant>
        <vt:lpwstr>https://www.isa.org.jm/wp-content/uploads/2023/07/2309838E.pdf</vt:lpwstr>
      </vt:variant>
      <vt:variant>
        <vt:lpwstr/>
      </vt:variant>
      <vt:variant>
        <vt:i4>3014667</vt:i4>
      </vt:variant>
      <vt:variant>
        <vt:i4>3</vt:i4>
      </vt:variant>
      <vt:variant>
        <vt:i4>0</vt:i4>
      </vt:variant>
      <vt:variant>
        <vt:i4>5</vt:i4>
      </vt:variant>
      <vt:variant>
        <vt:lpwstr>https://www.isa.org.jm/wp-content/uploads/2023/03/ISBA_27_A_4-2208962E.pdf</vt:lpwstr>
      </vt:variant>
      <vt:variant>
        <vt:lpwstr/>
      </vt:variant>
      <vt:variant>
        <vt:i4>6684732</vt:i4>
      </vt:variant>
      <vt:variant>
        <vt:i4>0</vt:i4>
      </vt:variant>
      <vt:variant>
        <vt:i4>0</vt:i4>
      </vt:variant>
      <vt:variant>
        <vt:i4>5</vt:i4>
      </vt:variant>
      <vt:variant>
        <vt:lpwstr>https://www.isa.org.jm/capacity-development-training-and-technical-assistance/</vt:lpwstr>
      </vt:variant>
      <vt:variant>
        <vt:lpwstr/>
      </vt:variant>
      <vt:variant>
        <vt:i4>1835135</vt:i4>
      </vt:variant>
      <vt:variant>
        <vt:i4>3</vt:i4>
      </vt:variant>
      <vt:variant>
        <vt:i4>0</vt:i4>
      </vt:variant>
      <vt:variant>
        <vt:i4>5</vt:i4>
      </vt:variant>
      <vt:variant>
        <vt:lpwstr>mailto:scarter@isa.org.jm</vt:lpwstr>
      </vt:variant>
      <vt:variant>
        <vt:lpwstr/>
      </vt:variant>
      <vt:variant>
        <vt:i4>1835135</vt:i4>
      </vt:variant>
      <vt:variant>
        <vt:i4>0</vt:i4>
      </vt:variant>
      <vt:variant>
        <vt:i4>0</vt:i4>
      </vt:variant>
      <vt:variant>
        <vt:i4>5</vt:i4>
      </vt:variant>
      <vt:variant>
        <vt:lpwstr>mailto:scarter@isa.org.jm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Noemie Wouters</dc:creator>
  <cp:keywords/>
  <dc:description/>
  <cp:lastModifiedBy>Noemie Wouters</cp:lastModifiedBy>
  <cp:revision>274</cp:revision>
  <dcterms:created xsi:type="dcterms:W3CDTF">2025-01-07T22:07:00Z</dcterms:created>
  <dcterms:modified xsi:type="dcterms:W3CDTF">2026-08-20T20:49:00Z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0x010100A8969480EEB78E4D9D41A983D4E411E1</vt:lpwstr>
  </property>
  <property fmtid="{D5CDD505-2E9C-101B-9397-08002B2CF9AE}" pid="3" name="MediaServiceImageTags">
    <vt:lpwstr/>
  </property>
</Properties>
</file>