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A0412" w14:textId="77777777" w:rsidR="00447442" w:rsidRDefault="0003024A" w:rsidP="0003024A">
      <w:pPr>
        <w:spacing w:after="0" w:line="320" w:lineRule="exact"/>
        <w:jc w:val="both"/>
        <w:rPr>
          <w:rFonts w:ascii="Arial" w:hAnsi="Arial" w:cs="Arial"/>
          <w:b/>
          <w:bCs/>
          <w:u w:val="single"/>
          <w:lang w:val="es-AR"/>
        </w:rPr>
      </w:pPr>
      <w:r w:rsidRPr="00447442">
        <w:rPr>
          <w:rFonts w:ascii="Arial" w:hAnsi="Arial" w:cs="Arial"/>
          <w:b/>
          <w:bCs/>
          <w:u w:val="single"/>
          <w:lang w:val="es-AR"/>
        </w:rPr>
        <w:t>Intervención de la República Argentina</w:t>
      </w:r>
    </w:p>
    <w:p w14:paraId="41CC3169" w14:textId="59BB180E" w:rsidR="0003024A" w:rsidRPr="00447442" w:rsidRDefault="0003024A" w:rsidP="0003024A">
      <w:pPr>
        <w:spacing w:after="0" w:line="320" w:lineRule="exact"/>
        <w:jc w:val="both"/>
        <w:rPr>
          <w:rFonts w:ascii="Arial" w:hAnsi="Arial" w:cs="Arial"/>
          <w:b/>
          <w:bCs/>
          <w:u w:val="single"/>
          <w:lang w:val="es-AR"/>
        </w:rPr>
      </w:pPr>
      <w:r w:rsidRPr="00447442">
        <w:rPr>
          <w:rFonts w:ascii="Arial" w:hAnsi="Arial" w:cs="Arial"/>
          <w:b/>
          <w:bCs/>
          <w:u w:val="single"/>
          <w:lang w:val="es-AR"/>
        </w:rPr>
        <w:t>Tema 9 – Informe anual presentado por la Secretaria General</w:t>
      </w:r>
    </w:p>
    <w:p w14:paraId="7B97A805" w14:textId="77777777" w:rsidR="0003024A" w:rsidRPr="0003024A" w:rsidRDefault="0003024A" w:rsidP="0003024A">
      <w:pPr>
        <w:spacing w:after="0" w:line="320" w:lineRule="exact"/>
        <w:jc w:val="both"/>
        <w:rPr>
          <w:rFonts w:ascii="Arial" w:hAnsi="Arial" w:cs="Arial"/>
          <w:lang w:val="es-AR"/>
        </w:rPr>
      </w:pPr>
    </w:p>
    <w:p w14:paraId="519073EB" w14:textId="77777777" w:rsidR="0003024A" w:rsidRDefault="0003024A" w:rsidP="0003024A">
      <w:pPr>
        <w:spacing w:after="0" w:line="320" w:lineRule="exact"/>
        <w:jc w:val="both"/>
        <w:rPr>
          <w:rFonts w:ascii="Arial" w:hAnsi="Arial" w:cs="Arial"/>
          <w:lang w:val="es-AR"/>
        </w:rPr>
      </w:pPr>
      <w:r w:rsidRPr="0003024A">
        <w:rPr>
          <w:rFonts w:ascii="Arial" w:hAnsi="Arial" w:cs="Arial"/>
          <w:lang w:val="es-AR"/>
        </w:rPr>
        <w:t>Señor Presidente,</w:t>
      </w:r>
    </w:p>
    <w:p w14:paraId="500C5791" w14:textId="77777777" w:rsidR="0003024A" w:rsidRPr="0003024A" w:rsidRDefault="0003024A" w:rsidP="0003024A">
      <w:pPr>
        <w:spacing w:after="0" w:line="320" w:lineRule="exact"/>
        <w:jc w:val="both"/>
        <w:rPr>
          <w:rFonts w:ascii="Arial" w:hAnsi="Arial" w:cs="Arial"/>
          <w:lang w:val="es-AR"/>
        </w:rPr>
      </w:pPr>
    </w:p>
    <w:p w14:paraId="47B3D332" w14:textId="77777777" w:rsidR="00447442" w:rsidRDefault="00447442" w:rsidP="0003024A">
      <w:pPr>
        <w:spacing w:after="0" w:line="320" w:lineRule="exact"/>
        <w:jc w:val="both"/>
        <w:rPr>
          <w:rFonts w:ascii="Arial" w:hAnsi="Arial" w:cs="Arial"/>
          <w:lang w:val="es-AR"/>
        </w:rPr>
      </w:pPr>
      <w:r>
        <w:rPr>
          <w:rFonts w:ascii="Arial" w:hAnsi="Arial" w:cs="Arial"/>
          <w:lang w:val="es-AR"/>
        </w:rPr>
        <w:t xml:space="preserve">En primer lugar reiteramos nuevamente las felicitaciones de mi delegación por su designación, sepa que tiene nuestra plena confianza. Reiteramos también el agradecimiento al Embajador Dwigth Gardiner de Antigua y Barbuda por su liderazgo durante la 30 Sesión de esta Asamblea. </w:t>
      </w:r>
    </w:p>
    <w:p w14:paraId="741C4827" w14:textId="77777777" w:rsidR="00447442" w:rsidRDefault="00447442" w:rsidP="0003024A">
      <w:pPr>
        <w:spacing w:after="0" w:line="320" w:lineRule="exact"/>
        <w:jc w:val="both"/>
        <w:rPr>
          <w:rFonts w:ascii="Arial" w:hAnsi="Arial" w:cs="Arial"/>
          <w:lang w:val="es-AR"/>
        </w:rPr>
      </w:pPr>
    </w:p>
    <w:p w14:paraId="0FB4EC80" w14:textId="3CB125B5" w:rsidR="00447442" w:rsidRDefault="00447442" w:rsidP="0003024A">
      <w:pPr>
        <w:spacing w:after="0" w:line="320" w:lineRule="exact"/>
        <w:jc w:val="both"/>
        <w:rPr>
          <w:rFonts w:ascii="Arial" w:hAnsi="Arial" w:cs="Arial"/>
          <w:lang w:val="es-AR"/>
        </w:rPr>
      </w:pPr>
      <w:r>
        <w:rPr>
          <w:rFonts w:ascii="Arial" w:hAnsi="Arial" w:cs="Arial"/>
          <w:lang w:val="es-AR"/>
        </w:rPr>
        <w:t xml:space="preserve">Señor Presidente, </w:t>
      </w:r>
    </w:p>
    <w:p w14:paraId="2E75FA79" w14:textId="77777777" w:rsidR="00447442" w:rsidRDefault="00447442" w:rsidP="0003024A">
      <w:pPr>
        <w:spacing w:after="0" w:line="320" w:lineRule="exact"/>
        <w:jc w:val="both"/>
        <w:rPr>
          <w:rFonts w:ascii="Arial" w:hAnsi="Arial" w:cs="Arial"/>
          <w:lang w:val="es-AR"/>
        </w:rPr>
      </w:pPr>
    </w:p>
    <w:p w14:paraId="2DBBD1FE" w14:textId="2AE1AB51" w:rsidR="0003024A" w:rsidRDefault="0003024A" w:rsidP="0003024A">
      <w:pPr>
        <w:spacing w:after="0" w:line="320" w:lineRule="exact"/>
        <w:jc w:val="both"/>
        <w:rPr>
          <w:rFonts w:ascii="Arial" w:hAnsi="Arial" w:cs="Arial"/>
          <w:lang w:val="es-AR"/>
        </w:rPr>
      </w:pPr>
      <w:r w:rsidRPr="0003024A">
        <w:rPr>
          <w:rFonts w:ascii="Arial" w:hAnsi="Arial" w:cs="Arial"/>
          <w:lang w:val="es-AR"/>
        </w:rPr>
        <w:t>La Delegación de la República Argentina desea agradecer a la Secretaria General por la presentación de su informe anual, así como reconocer el trabajo realizado por la Secretaría en apoyo de los distintos órganos de la Autoridad Internacional de los Fondos Marinos y en el cumplimiento de las funciones que le han sido encomendadas.</w:t>
      </w:r>
    </w:p>
    <w:p w14:paraId="781AC68B" w14:textId="77777777" w:rsidR="0003024A" w:rsidRPr="0003024A" w:rsidRDefault="0003024A" w:rsidP="0003024A">
      <w:pPr>
        <w:spacing w:after="0" w:line="320" w:lineRule="exact"/>
        <w:jc w:val="both"/>
        <w:rPr>
          <w:rFonts w:ascii="Arial" w:hAnsi="Arial" w:cs="Arial"/>
          <w:lang w:val="es-AR"/>
        </w:rPr>
      </w:pPr>
    </w:p>
    <w:p w14:paraId="1973CC07" w14:textId="2CD32AD0" w:rsidR="0003024A" w:rsidRDefault="0003024A" w:rsidP="0003024A">
      <w:pPr>
        <w:spacing w:after="0" w:line="320" w:lineRule="exact"/>
        <w:jc w:val="both"/>
        <w:rPr>
          <w:rFonts w:ascii="Arial" w:hAnsi="Arial" w:cs="Arial"/>
          <w:lang w:val="es-AR"/>
        </w:rPr>
      </w:pPr>
      <w:r w:rsidRPr="0003024A">
        <w:rPr>
          <w:rFonts w:ascii="Arial" w:hAnsi="Arial" w:cs="Arial"/>
          <w:lang w:val="es-AR"/>
        </w:rPr>
        <w:t>La Argentina desea destacar la labor que desarrolla la Autoridad para dar cumplimiento al mandato conferido por la Convención de las Naciones Unidas sobre el Derecho del Mar y el Acuerdo de 1994 relativo a la aplicación de la Parte XI. La Autoridad desempeña un papel central en la organización, regulación y control de las actividades en la Zona, en beneficio de la humanidad en su conjunto, de conformidad con el marco jurídico internacional vigente.</w:t>
      </w:r>
    </w:p>
    <w:p w14:paraId="6DA68E9E" w14:textId="77777777" w:rsidR="0003024A" w:rsidRPr="0003024A" w:rsidRDefault="0003024A" w:rsidP="0003024A">
      <w:pPr>
        <w:spacing w:after="0" w:line="320" w:lineRule="exact"/>
        <w:jc w:val="both"/>
        <w:rPr>
          <w:rFonts w:ascii="Arial" w:hAnsi="Arial" w:cs="Arial"/>
          <w:lang w:val="es-AR"/>
        </w:rPr>
      </w:pPr>
    </w:p>
    <w:p w14:paraId="2686A3D4" w14:textId="2B06E08D" w:rsidR="0003024A" w:rsidRDefault="0003024A" w:rsidP="0003024A">
      <w:pPr>
        <w:spacing w:after="0" w:line="320" w:lineRule="exact"/>
        <w:jc w:val="both"/>
        <w:rPr>
          <w:rFonts w:ascii="Arial" w:hAnsi="Arial" w:cs="Arial"/>
          <w:lang w:val="es-AR"/>
        </w:rPr>
      </w:pPr>
      <w:r w:rsidRPr="0003024A">
        <w:rPr>
          <w:rFonts w:ascii="Arial" w:hAnsi="Arial" w:cs="Arial"/>
          <w:lang w:val="es-AR"/>
        </w:rPr>
        <w:t xml:space="preserve">Con relación a la sección del informe referida a la colaboración con las Naciones Unidas, sus organismos especializados, fondos y programas, la Argentina considera que existen importantes oportunidades para profundizar la cooperación entre la Autoridad y el Acuerdo BBNJ. En ese sentido, estimamos </w:t>
      </w:r>
      <w:r>
        <w:rPr>
          <w:rFonts w:ascii="Arial" w:hAnsi="Arial" w:cs="Arial"/>
          <w:lang w:val="es-AR"/>
        </w:rPr>
        <w:t xml:space="preserve">importante </w:t>
      </w:r>
      <w:r w:rsidRPr="0003024A">
        <w:rPr>
          <w:rFonts w:ascii="Arial" w:hAnsi="Arial" w:cs="Arial"/>
          <w:lang w:val="es-AR"/>
        </w:rPr>
        <w:t>que exista una interacción estrecha y fluida entre ambos procesos.</w:t>
      </w:r>
      <w:r>
        <w:rPr>
          <w:rFonts w:ascii="Arial" w:hAnsi="Arial" w:cs="Arial"/>
          <w:lang w:val="es-AR"/>
        </w:rPr>
        <w:t xml:space="preserve"> </w:t>
      </w:r>
      <w:r w:rsidRPr="0003024A">
        <w:rPr>
          <w:rFonts w:ascii="Arial" w:hAnsi="Arial" w:cs="Arial"/>
          <w:lang w:val="es-AR"/>
        </w:rPr>
        <w:t>La Autoridad se encuentra en una posición inmejorable en lo relativo al conocimiento científico y a los datos disponibles sobre la Zona, respaldados por más de treinta años de actividades de exploración y de trabajo institucional. Ese acervo de información constituye un activo de gran valor que podría contribuir significativamente a la implementación del Acuerdo BBNJ. En este marco, alentamos a la Autoridad a continuar participando activamente en las reuniones y procesos que se desarrollan en el marco de dicho Acuerdo.</w:t>
      </w:r>
    </w:p>
    <w:p w14:paraId="79D1B020" w14:textId="77777777" w:rsidR="0003024A" w:rsidRPr="0003024A" w:rsidRDefault="0003024A" w:rsidP="0003024A">
      <w:pPr>
        <w:spacing w:after="0" w:line="320" w:lineRule="exact"/>
        <w:jc w:val="both"/>
        <w:rPr>
          <w:rFonts w:ascii="Arial" w:hAnsi="Arial" w:cs="Arial"/>
          <w:lang w:val="es-AR"/>
        </w:rPr>
      </w:pPr>
    </w:p>
    <w:p w14:paraId="589715C3" w14:textId="4394CECC" w:rsidR="0003024A" w:rsidRDefault="0003024A" w:rsidP="0003024A">
      <w:pPr>
        <w:spacing w:after="0" w:line="320" w:lineRule="exact"/>
        <w:jc w:val="both"/>
        <w:rPr>
          <w:rFonts w:ascii="Arial" w:hAnsi="Arial" w:cs="Arial"/>
          <w:lang w:val="es-AR"/>
        </w:rPr>
      </w:pPr>
      <w:r w:rsidRPr="0003024A">
        <w:rPr>
          <w:rFonts w:ascii="Arial" w:hAnsi="Arial" w:cs="Arial"/>
          <w:lang w:val="es-AR"/>
        </w:rPr>
        <w:t xml:space="preserve">Respecto de la creación de capacidades y la capacitación, la Argentina desea destacar que esta constituye una de las funciones esenciales que la Autoridad ha desarrollado desde su establecimiento. El fortalecimiento de capacidades resulta indispensable para garantizar la participación efectiva de los Estados en desarrollo en las actividades que </w:t>
      </w:r>
      <w:r w:rsidRPr="0003024A">
        <w:rPr>
          <w:rFonts w:ascii="Arial" w:hAnsi="Arial" w:cs="Arial"/>
          <w:lang w:val="es-AR"/>
        </w:rPr>
        <w:lastRenderedPageBreak/>
        <w:t>se llevan a cabo en la Zona y en los trabajos de la propia Autoridad.</w:t>
      </w:r>
      <w:r w:rsidR="008F6EF9">
        <w:rPr>
          <w:rFonts w:ascii="Arial" w:hAnsi="Arial" w:cs="Arial"/>
          <w:lang w:val="es-AR"/>
        </w:rPr>
        <w:t xml:space="preserve"> </w:t>
      </w:r>
      <w:r w:rsidRPr="0003024A">
        <w:rPr>
          <w:rFonts w:ascii="Arial" w:hAnsi="Arial" w:cs="Arial"/>
          <w:lang w:val="es-AR"/>
        </w:rPr>
        <w:t>Consideramos igualmente fundamental continuar incrementando la inversión en ciencia y tecnología vinculadas a los fondos marinos, a fin de disponer de información sólida y confiable que permita adoptar decisiones plenamente sustentadas en la mejor evidencia científica disponible.</w:t>
      </w:r>
    </w:p>
    <w:p w14:paraId="094C1E62" w14:textId="77777777" w:rsidR="008F6EF9" w:rsidRPr="0003024A" w:rsidRDefault="008F6EF9" w:rsidP="0003024A">
      <w:pPr>
        <w:spacing w:after="0" w:line="320" w:lineRule="exact"/>
        <w:jc w:val="both"/>
        <w:rPr>
          <w:rFonts w:ascii="Arial" w:hAnsi="Arial" w:cs="Arial"/>
          <w:lang w:val="es-AR"/>
        </w:rPr>
      </w:pPr>
    </w:p>
    <w:p w14:paraId="7CFC8337" w14:textId="19B4F778" w:rsidR="0003024A" w:rsidRDefault="0003024A" w:rsidP="0003024A">
      <w:pPr>
        <w:spacing w:after="0" w:line="320" w:lineRule="exact"/>
        <w:jc w:val="both"/>
        <w:rPr>
          <w:rFonts w:ascii="Arial" w:hAnsi="Arial" w:cs="Arial"/>
          <w:lang w:val="es-AR"/>
        </w:rPr>
      </w:pPr>
      <w:r w:rsidRPr="0003024A">
        <w:rPr>
          <w:rFonts w:ascii="Arial" w:hAnsi="Arial" w:cs="Arial"/>
          <w:lang w:val="es-AR"/>
        </w:rPr>
        <w:t>En relación con las negociaciones del reglamento sobre explotación de los recursos minerales de la Zona, la Argentina reafirma que el inicio de la fase de explotación requiere la adopción de un marco regulatorio robusto, integral y equilibrado, que contemple adecuadamente los aspectos económicos, jurídicos, ambientales e institucionales involucrados.</w:t>
      </w:r>
      <w:r w:rsidR="008F6EF9">
        <w:rPr>
          <w:rFonts w:ascii="Arial" w:hAnsi="Arial" w:cs="Arial"/>
          <w:lang w:val="es-AR"/>
        </w:rPr>
        <w:t xml:space="preserve"> </w:t>
      </w:r>
      <w:r w:rsidR="008F6EF9" w:rsidRPr="0003024A">
        <w:rPr>
          <w:rFonts w:ascii="Arial" w:hAnsi="Arial" w:cs="Arial"/>
          <w:lang w:val="es-AR"/>
        </w:rPr>
        <w:t>En ese contexto, consideramos igualmente necesario continuar abordando aquellos aspectos del marco normativo que integran el régimen general de las actividades de explotación, entre ellos el establecimiento de la Comisión de Planificación Económica y el desarrollo de los mecanismos y del régimen aplicables a la distribución de beneficios, elementos fundamentales para la implementación efectiva del principio del patrimonio común de la humanidad.</w:t>
      </w:r>
      <w:r w:rsidR="008F6EF9">
        <w:rPr>
          <w:rFonts w:ascii="Arial" w:hAnsi="Arial" w:cs="Arial"/>
          <w:lang w:val="es-AR"/>
        </w:rPr>
        <w:t xml:space="preserve"> </w:t>
      </w:r>
      <w:r w:rsidRPr="0003024A">
        <w:rPr>
          <w:rFonts w:ascii="Arial" w:hAnsi="Arial" w:cs="Arial"/>
          <w:lang w:val="es-AR"/>
        </w:rPr>
        <w:t xml:space="preserve">Valoramos los avances </w:t>
      </w:r>
      <w:r w:rsidR="008F6EF9">
        <w:rPr>
          <w:rFonts w:ascii="Arial" w:hAnsi="Arial" w:cs="Arial"/>
          <w:lang w:val="es-AR"/>
        </w:rPr>
        <w:t xml:space="preserve">en las negociaciones y destacamos </w:t>
      </w:r>
      <w:r w:rsidRPr="0003024A">
        <w:rPr>
          <w:rFonts w:ascii="Arial" w:hAnsi="Arial" w:cs="Arial"/>
          <w:lang w:val="es-AR"/>
        </w:rPr>
        <w:t>la labor desarrollada por los grupos de trabajo y los grupos de Amigos de</w:t>
      </w:r>
      <w:r w:rsidR="00801B70">
        <w:rPr>
          <w:rFonts w:ascii="Arial" w:hAnsi="Arial" w:cs="Arial"/>
          <w:lang w:val="es-AR"/>
        </w:rPr>
        <w:t>l Presidente</w:t>
      </w:r>
      <w:r w:rsidRPr="0003024A">
        <w:rPr>
          <w:rFonts w:ascii="Arial" w:hAnsi="Arial" w:cs="Arial"/>
          <w:lang w:val="es-AR"/>
        </w:rPr>
        <w:t xml:space="preserve">. </w:t>
      </w:r>
      <w:r w:rsidR="008F6EF9">
        <w:rPr>
          <w:rFonts w:ascii="Arial" w:hAnsi="Arial" w:cs="Arial"/>
          <w:lang w:val="es-AR"/>
        </w:rPr>
        <w:t>D</w:t>
      </w:r>
      <w:r w:rsidRPr="0003024A">
        <w:rPr>
          <w:rFonts w:ascii="Arial" w:hAnsi="Arial" w:cs="Arial"/>
          <w:lang w:val="es-AR"/>
        </w:rPr>
        <w:t>estacamos la importancia del trabajo intersesional como herramienta para continuar acercando posiciones y avanzar en los temas aún pendientes.</w:t>
      </w:r>
    </w:p>
    <w:p w14:paraId="2FFB5E40" w14:textId="77777777" w:rsidR="008F6EF9" w:rsidRPr="0003024A" w:rsidRDefault="008F6EF9" w:rsidP="0003024A">
      <w:pPr>
        <w:spacing w:after="0" w:line="320" w:lineRule="exact"/>
        <w:jc w:val="both"/>
        <w:rPr>
          <w:rFonts w:ascii="Arial" w:hAnsi="Arial" w:cs="Arial"/>
          <w:lang w:val="es-AR"/>
        </w:rPr>
      </w:pPr>
    </w:p>
    <w:p w14:paraId="63C5AB95" w14:textId="77777777" w:rsidR="0003024A" w:rsidRDefault="0003024A" w:rsidP="0003024A">
      <w:pPr>
        <w:spacing w:after="0" w:line="320" w:lineRule="exact"/>
        <w:jc w:val="both"/>
        <w:rPr>
          <w:rFonts w:ascii="Arial" w:hAnsi="Arial" w:cs="Arial"/>
          <w:lang w:val="es-AR"/>
        </w:rPr>
      </w:pPr>
      <w:r w:rsidRPr="0003024A">
        <w:rPr>
          <w:rFonts w:ascii="Arial" w:hAnsi="Arial" w:cs="Arial"/>
          <w:lang w:val="es-AR"/>
        </w:rPr>
        <w:t>Finalmente, la Argentina celebra las recientes adhesiones de Kirguistán y Camboya al Acuerdo de 1994, las cuales constituyen una valiosa contribución al fortalecimiento de la universalidad del régimen jurídico establecido por la Convención de las Naciones Unidas sobre el Derecho del Mar y dicho Acuerdo.</w:t>
      </w:r>
    </w:p>
    <w:p w14:paraId="286FCE29" w14:textId="77777777" w:rsidR="008F6EF9" w:rsidRPr="0003024A" w:rsidRDefault="008F6EF9" w:rsidP="0003024A">
      <w:pPr>
        <w:spacing w:after="0" w:line="320" w:lineRule="exact"/>
        <w:jc w:val="both"/>
        <w:rPr>
          <w:rFonts w:ascii="Arial" w:hAnsi="Arial" w:cs="Arial"/>
          <w:lang w:val="es-AR"/>
        </w:rPr>
      </w:pPr>
    </w:p>
    <w:p w14:paraId="31545F8D" w14:textId="77777777" w:rsidR="0003024A" w:rsidRPr="0003024A" w:rsidRDefault="0003024A" w:rsidP="0003024A">
      <w:pPr>
        <w:spacing w:after="0" w:line="320" w:lineRule="exact"/>
        <w:jc w:val="both"/>
        <w:rPr>
          <w:rFonts w:ascii="Arial" w:hAnsi="Arial" w:cs="Arial"/>
        </w:rPr>
      </w:pPr>
      <w:r w:rsidRPr="0003024A">
        <w:rPr>
          <w:rFonts w:ascii="Arial" w:hAnsi="Arial" w:cs="Arial"/>
        </w:rPr>
        <w:t>Muchas gracias.</w:t>
      </w:r>
    </w:p>
    <w:p w14:paraId="56B96889" w14:textId="2EA1A7D2" w:rsidR="00270008" w:rsidRPr="0003024A" w:rsidRDefault="00270008" w:rsidP="0003024A">
      <w:pPr>
        <w:spacing w:after="0" w:line="320" w:lineRule="exact"/>
        <w:jc w:val="both"/>
        <w:rPr>
          <w:rFonts w:ascii="Arial" w:hAnsi="Arial" w:cs="Arial"/>
          <w:lang w:val="es-AR"/>
        </w:rPr>
      </w:pPr>
    </w:p>
    <w:sectPr w:rsidR="00270008" w:rsidRPr="00030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008"/>
    <w:rsid w:val="0003024A"/>
    <w:rsid w:val="0006571C"/>
    <w:rsid w:val="00144BC1"/>
    <w:rsid w:val="00146738"/>
    <w:rsid w:val="00270008"/>
    <w:rsid w:val="0028388F"/>
    <w:rsid w:val="00362C52"/>
    <w:rsid w:val="00447442"/>
    <w:rsid w:val="00801B70"/>
    <w:rsid w:val="008F6EF9"/>
    <w:rsid w:val="00C42A6C"/>
    <w:rsid w:val="00CE46C7"/>
    <w:rsid w:val="00E47506"/>
    <w:rsid w:val="00EB5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B070C"/>
  <w15:chartTrackingRefBased/>
  <w15:docId w15:val="{AED4DD16-10AB-4A5F-B64A-2A75B6E24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00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00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00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00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00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00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00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00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00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0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00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00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00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00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00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0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0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008"/>
    <w:rPr>
      <w:rFonts w:eastAsiaTheme="majorEastAsia" w:cstheme="majorBidi"/>
      <w:color w:val="272727" w:themeColor="text1" w:themeTint="D8"/>
    </w:rPr>
  </w:style>
  <w:style w:type="paragraph" w:styleId="Title">
    <w:name w:val="Title"/>
    <w:basedOn w:val="Normal"/>
    <w:next w:val="Normal"/>
    <w:link w:val="TitleChar"/>
    <w:uiPriority w:val="10"/>
    <w:qFormat/>
    <w:rsid w:val="002700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0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0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0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008"/>
    <w:pPr>
      <w:spacing w:before="160"/>
      <w:jc w:val="center"/>
    </w:pPr>
    <w:rPr>
      <w:i/>
      <w:iCs/>
      <w:color w:val="404040" w:themeColor="text1" w:themeTint="BF"/>
    </w:rPr>
  </w:style>
  <w:style w:type="character" w:customStyle="1" w:styleId="QuoteChar">
    <w:name w:val="Quote Char"/>
    <w:basedOn w:val="DefaultParagraphFont"/>
    <w:link w:val="Quote"/>
    <w:uiPriority w:val="29"/>
    <w:rsid w:val="00270008"/>
    <w:rPr>
      <w:i/>
      <w:iCs/>
      <w:color w:val="404040" w:themeColor="text1" w:themeTint="BF"/>
    </w:rPr>
  </w:style>
  <w:style w:type="paragraph" w:styleId="ListParagraph">
    <w:name w:val="List Paragraph"/>
    <w:basedOn w:val="Normal"/>
    <w:uiPriority w:val="34"/>
    <w:qFormat/>
    <w:rsid w:val="00270008"/>
    <w:pPr>
      <w:ind w:left="720"/>
      <w:contextualSpacing/>
    </w:pPr>
  </w:style>
  <w:style w:type="character" w:styleId="IntenseEmphasis">
    <w:name w:val="Intense Emphasis"/>
    <w:basedOn w:val="DefaultParagraphFont"/>
    <w:uiPriority w:val="21"/>
    <w:qFormat/>
    <w:rsid w:val="00270008"/>
    <w:rPr>
      <w:i/>
      <w:iCs/>
      <w:color w:val="0F4761" w:themeColor="accent1" w:themeShade="BF"/>
    </w:rPr>
  </w:style>
  <w:style w:type="paragraph" w:styleId="IntenseQuote">
    <w:name w:val="Intense Quote"/>
    <w:basedOn w:val="Normal"/>
    <w:next w:val="Normal"/>
    <w:link w:val="IntenseQuoteChar"/>
    <w:uiPriority w:val="30"/>
    <w:qFormat/>
    <w:rsid w:val="002700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0008"/>
    <w:rPr>
      <w:i/>
      <w:iCs/>
      <w:color w:val="0F4761" w:themeColor="accent1" w:themeShade="BF"/>
    </w:rPr>
  </w:style>
  <w:style w:type="character" w:styleId="IntenseReference">
    <w:name w:val="Intense Reference"/>
    <w:basedOn w:val="DefaultParagraphFont"/>
    <w:uiPriority w:val="32"/>
    <w:qFormat/>
    <w:rsid w:val="002700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Diego Ayala</dc:creator>
  <cp:keywords/>
  <dc:description/>
  <cp:lastModifiedBy>Juan Diego Ayala</cp:lastModifiedBy>
  <cp:revision>5</cp:revision>
  <dcterms:created xsi:type="dcterms:W3CDTF">2026-07-27T21:14:00Z</dcterms:created>
  <dcterms:modified xsi:type="dcterms:W3CDTF">2026-07-28T15:26:00Z</dcterms:modified>
</cp:coreProperties>
</file>